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D9820" w14:textId="77777777" w:rsidR="00EC64DE" w:rsidRDefault="00EC64DE" w:rsidP="00EC64DE">
      <w:pPr>
        <w:jc w:val="center"/>
        <w:rPr>
          <w:sz w:val="40"/>
          <w:szCs w:val="40"/>
        </w:rPr>
      </w:pPr>
    </w:p>
    <w:p w14:paraId="3061DFF0" w14:textId="77777777" w:rsidR="00EC64DE" w:rsidRDefault="00EC64DE" w:rsidP="00EC64DE">
      <w:pPr>
        <w:jc w:val="center"/>
        <w:rPr>
          <w:sz w:val="40"/>
          <w:szCs w:val="40"/>
        </w:rPr>
      </w:pPr>
    </w:p>
    <w:p w14:paraId="35D8CBA3" w14:textId="77777777" w:rsidR="00EC64DE" w:rsidRPr="00EC64DE" w:rsidRDefault="00EC64DE" w:rsidP="000940CC">
      <w:pPr>
        <w:rPr>
          <w:sz w:val="40"/>
          <w:szCs w:val="40"/>
        </w:rPr>
      </w:pPr>
    </w:p>
    <w:p w14:paraId="5908F0B3" w14:textId="112D01D4" w:rsidR="00EC64DE" w:rsidRPr="007146E9" w:rsidRDefault="00055FA1" w:rsidP="000940CC">
      <w:pPr>
        <w:rPr>
          <w:rFonts w:asciiTheme="minorHAnsi" w:hAnsiTheme="minorHAnsi"/>
          <w:b/>
          <w:sz w:val="56"/>
          <w:szCs w:val="40"/>
        </w:rPr>
      </w:pPr>
      <w:r>
        <w:rPr>
          <w:rFonts w:asciiTheme="minorHAnsi" w:hAnsiTheme="minorHAnsi"/>
          <w:b/>
          <w:sz w:val="56"/>
          <w:szCs w:val="40"/>
        </w:rPr>
        <w:t>Save the Children, Nicaragua</w:t>
      </w:r>
      <w:r w:rsidR="0073780E" w:rsidRPr="007146E9">
        <w:rPr>
          <w:rFonts w:asciiTheme="minorHAnsi" w:hAnsiTheme="minorHAnsi"/>
          <w:b/>
          <w:sz w:val="56"/>
          <w:szCs w:val="40"/>
        </w:rPr>
        <w:t xml:space="preserve"> – Childre</w:t>
      </w:r>
      <w:r w:rsidR="00C8422F" w:rsidRPr="007146E9">
        <w:rPr>
          <w:rFonts w:asciiTheme="minorHAnsi" w:hAnsiTheme="minorHAnsi"/>
          <w:b/>
          <w:sz w:val="56"/>
          <w:szCs w:val="40"/>
        </w:rPr>
        <w:t>n’s Rights</w:t>
      </w:r>
    </w:p>
    <w:p w14:paraId="4706DD9E" w14:textId="77777777" w:rsidR="00EC64DE" w:rsidRPr="00EC64DE" w:rsidRDefault="00EC64DE" w:rsidP="00EC64DE">
      <w:pPr>
        <w:jc w:val="center"/>
        <w:rPr>
          <w:sz w:val="40"/>
          <w:szCs w:val="40"/>
        </w:rPr>
      </w:pPr>
    </w:p>
    <w:p w14:paraId="6D70C106" w14:textId="03661088" w:rsidR="00EC64DE" w:rsidRPr="00F430AD" w:rsidRDefault="00F430AD" w:rsidP="00F430AD">
      <w:pPr>
        <w:rPr>
          <w:rFonts w:ascii="Calibri" w:hAnsi="Calibri"/>
          <w:b/>
          <w:sz w:val="44"/>
          <w:szCs w:val="28"/>
        </w:rPr>
      </w:pPr>
      <w:r w:rsidRPr="00F430AD">
        <w:rPr>
          <w:rFonts w:ascii="Calibri" w:hAnsi="Calibri"/>
          <w:b/>
          <w:sz w:val="56"/>
          <w:szCs w:val="40"/>
        </w:rPr>
        <w:t>Project</w:t>
      </w:r>
      <w:r w:rsidR="00EC64DE" w:rsidRPr="00F430AD">
        <w:rPr>
          <w:rFonts w:ascii="Calibri" w:hAnsi="Calibri"/>
          <w:b/>
          <w:sz w:val="56"/>
          <w:szCs w:val="40"/>
        </w:rPr>
        <w:t xml:space="preserve"> </w:t>
      </w:r>
      <w:r>
        <w:rPr>
          <w:rFonts w:ascii="Calibri" w:hAnsi="Calibri"/>
          <w:b/>
          <w:sz w:val="56"/>
          <w:szCs w:val="40"/>
        </w:rPr>
        <w:t>GLO-0605</w:t>
      </w:r>
    </w:p>
    <w:p w14:paraId="19AA0016" w14:textId="77777777" w:rsidR="00EC64DE" w:rsidRPr="00F430AD" w:rsidRDefault="00EC64DE" w:rsidP="00EC64DE">
      <w:pPr>
        <w:jc w:val="center"/>
        <w:rPr>
          <w:rFonts w:ascii="Calibri" w:hAnsi="Calibri"/>
          <w:sz w:val="40"/>
          <w:szCs w:val="40"/>
        </w:rPr>
      </w:pPr>
    </w:p>
    <w:p w14:paraId="29D21E0A" w14:textId="77777777" w:rsidR="00EC64DE" w:rsidRPr="00F430AD" w:rsidRDefault="00EC64DE" w:rsidP="00EC64DE">
      <w:pPr>
        <w:tabs>
          <w:tab w:val="left" w:pos="1400"/>
        </w:tabs>
        <w:rPr>
          <w:rFonts w:ascii="Calibri" w:hAnsi="Calibri"/>
        </w:rPr>
      </w:pPr>
    </w:p>
    <w:p w14:paraId="4E37FB04" w14:textId="77777777" w:rsidR="007146E9" w:rsidRPr="00F430AD" w:rsidRDefault="007146E9" w:rsidP="007146E9">
      <w:pPr>
        <w:rPr>
          <w:rFonts w:ascii="Calibri" w:hAnsi="Calibri"/>
          <w:sz w:val="40"/>
          <w:szCs w:val="40"/>
        </w:rPr>
      </w:pPr>
      <w:r w:rsidRPr="00F430AD">
        <w:rPr>
          <w:rFonts w:ascii="Calibri" w:hAnsi="Calibri"/>
          <w:sz w:val="40"/>
          <w:szCs w:val="40"/>
        </w:rPr>
        <w:t>A desk review in the evaluation of Norwegian support to capacity development</w:t>
      </w:r>
    </w:p>
    <w:p w14:paraId="7CD73B7F" w14:textId="77777777" w:rsidR="00EC64DE" w:rsidRPr="00F430AD" w:rsidRDefault="00EC64DE" w:rsidP="00EC64DE">
      <w:pPr>
        <w:tabs>
          <w:tab w:val="left" w:pos="1400"/>
        </w:tabs>
        <w:rPr>
          <w:rFonts w:ascii="Calibri" w:hAnsi="Calibri"/>
        </w:rPr>
      </w:pPr>
    </w:p>
    <w:p w14:paraId="669D0A2F" w14:textId="77777777" w:rsidR="00EC64DE" w:rsidRPr="00F430AD" w:rsidRDefault="00EC64DE" w:rsidP="00EC64DE">
      <w:pPr>
        <w:rPr>
          <w:rFonts w:ascii="Calibri" w:hAnsi="Calibri"/>
          <w:sz w:val="40"/>
          <w:szCs w:val="40"/>
        </w:rPr>
      </w:pPr>
    </w:p>
    <w:p w14:paraId="319C9A3F" w14:textId="7D94EC26" w:rsidR="00EC64DE" w:rsidRPr="00F430AD" w:rsidRDefault="00F430AD" w:rsidP="00EC64DE">
      <w:pPr>
        <w:rPr>
          <w:rFonts w:ascii="Calibri" w:hAnsi="Calibri"/>
          <w:sz w:val="40"/>
          <w:szCs w:val="40"/>
        </w:rPr>
      </w:pPr>
      <w:r>
        <w:rPr>
          <w:rFonts w:ascii="Calibri" w:hAnsi="Calibri"/>
          <w:sz w:val="40"/>
          <w:szCs w:val="40"/>
        </w:rPr>
        <w:t>Final</w:t>
      </w:r>
    </w:p>
    <w:p w14:paraId="5FD62F50" w14:textId="77777777" w:rsidR="00EC64DE" w:rsidRPr="00F430AD" w:rsidRDefault="00EC64DE" w:rsidP="00EC64DE">
      <w:pPr>
        <w:rPr>
          <w:rFonts w:ascii="Calibri" w:hAnsi="Calibri"/>
          <w:sz w:val="40"/>
          <w:szCs w:val="40"/>
        </w:rPr>
      </w:pPr>
    </w:p>
    <w:p w14:paraId="36E1F464" w14:textId="77777777" w:rsidR="00EC64DE" w:rsidRPr="00F430AD" w:rsidRDefault="00EC64DE" w:rsidP="00EC64DE">
      <w:pPr>
        <w:rPr>
          <w:rFonts w:ascii="Calibri" w:hAnsi="Calibri"/>
          <w:sz w:val="40"/>
          <w:szCs w:val="40"/>
        </w:rPr>
      </w:pPr>
    </w:p>
    <w:p w14:paraId="1569827D" w14:textId="52947E65" w:rsidR="00EC64DE" w:rsidRPr="00F430AD" w:rsidRDefault="00EC64DE" w:rsidP="00EC64DE">
      <w:pPr>
        <w:rPr>
          <w:rFonts w:ascii="Calibri" w:hAnsi="Calibri"/>
          <w:sz w:val="40"/>
          <w:szCs w:val="40"/>
        </w:rPr>
      </w:pPr>
    </w:p>
    <w:p w14:paraId="0BBFA6F1" w14:textId="77777777" w:rsidR="00EC64DE" w:rsidRPr="00F430AD" w:rsidRDefault="00EC64DE" w:rsidP="00EC64DE">
      <w:pPr>
        <w:rPr>
          <w:rFonts w:ascii="Calibri" w:hAnsi="Calibri"/>
          <w:sz w:val="40"/>
          <w:szCs w:val="40"/>
        </w:rPr>
      </w:pPr>
    </w:p>
    <w:p w14:paraId="2C967266" w14:textId="51A80BEF" w:rsidR="00EC64DE" w:rsidRDefault="00CE3403" w:rsidP="00EC64DE">
      <w:pPr>
        <w:rPr>
          <w:rFonts w:ascii="Calibri" w:hAnsi="Calibri"/>
          <w:sz w:val="40"/>
          <w:szCs w:val="40"/>
        </w:rPr>
      </w:pPr>
      <w:r w:rsidRPr="00F430AD">
        <w:rPr>
          <w:rFonts w:ascii="Calibri" w:hAnsi="Calibri"/>
          <w:sz w:val="40"/>
          <w:szCs w:val="40"/>
        </w:rPr>
        <w:t xml:space="preserve">February </w:t>
      </w:r>
      <w:r w:rsidR="0073780E" w:rsidRPr="00F430AD">
        <w:rPr>
          <w:rFonts w:ascii="Calibri" w:hAnsi="Calibri"/>
          <w:sz w:val="40"/>
          <w:szCs w:val="40"/>
        </w:rPr>
        <w:t>2015</w:t>
      </w:r>
    </w:p>
    <w:p w14:paraId="5534573A" w14:textId="77777777" w:rsidR="00F430AD" w:rsidRDefault="00F430AD" w:rsidP="00EC64DE">
      <w:pPr>
        <w:rPr>
          <w:rFonts w:ascii="Calibri" w:hAnsi="Calibri"/>
          <w:sz w:val="40"/>
          <w:szCs w:val="40"/>
        </w:rPr>
      </w:pPr>
    </w:p>
    <w:p w14:paraId="1AFC30CC" w14:textId="77777777" w:rsidR="00F430AD" w:rsidRDefault="00F430AD" w:rsidP="00F430AD">
      <w:pPr>
        <w:rPr>
          <w:rFonts w:ascii="Calibri" w:hAnsi="Calibri"/>
          <w:sz w:val="40"/>
          <w:szCs w:val="40"/>
        </w:rPr>
      </w:pPr>
    </w:p>
    <w:p w14:paraId="76E70CE7" w14:textId="3D91A6CA" w:rsidR="00F430AD" w:rsidRDefault="00F430AD" w:rsidP="00F430AD">
      <w:pPr>
        <w:rPr>
          <w:rFonts w:ascii="Calibri" w:hAnsi="Calibri"/>
          <w:sz w:val="40"/>
          <w:szCs w:val="40"/>
        </w:rPr>
      </w:pPr>
      <w:r>
        <w:rPr>
          <w:rFonts w:ascii="Calibri" w:hAnsi="Calibri"/>
          <w:sz w:val="40"/>
          <w:szCs w:val="40"/>
        </w:rPr>
        <w:t>Greg Gleed</w:t>
      </w:r>
    </w:p>
    <w:p w14:paraId="18E6E8E4" w14:textId="1B09C007" w:rsidR="00F430AD" w:rsidRDefault="00F430AD" w:rsidP="00F430AD">
      <w:pPr>
        <w:rPr>
          <w:rFonts w:ascii="Calibri" w:hAnsi="Calibri"/>
          <w:sz w:val="40"/>
          <w:szCs w:val="40"/>
        </w:rPr>
      </w:pPr>
      <w:r>
        <w:rPr>
          <w:rFonts w:ascii="Calibri" w:hAnsi="Calibri"/>
          <w:sz w:val="40"/>
          <w:szCs w:val="40"/>
        </w:rPr>
        <w:t>Joe Bolger</w:t>
      </w:r>
    </w:p>
    <w:p w14:paraId="27DFC6E3" w14:textId="4EDDACD5" w:rsidR="00F430AD" w:rsidRDefault="00F430AD">
      <w:pPr>
        <w:spacing w:after="160" w:line="259" w:lineRule="auto"/>
        <w:rPr>
          <w:rFonts w:ascii="Calibri" w:hAnsi="Calibri"/>
          <w:sz w:val="40"/>
          <w:szCs w:val="40"/>
        </w:rPr>
      </w:pPr>
      <w:r>
        <w:rPr>
          <w:rFonts w:ascii="Calibri" w:hAnsi="Calibri"/>
          <w:sz w:val="40"/>
          <w:szCs w:val="40"/>
        </w:rPr>
        <w:br w:type="page"/>
      </w:r>
    </w:p>
    <w:sdt>
      <w:sdtPr>
        <w:rPr>
          <w:rFonts w:ascii="Arial" w:eastAsiaTheme="minorEastAsia" w:hAnsi="Arial" w:cs="Arial"/>
          <w:color w:val="auto"/>
          <w:sz w:val="22"/>
          <w:szCs w:val="22"/>
          <w:lang w:val="en-GB" w:eastAsia="ja-JP"/>
        </w:rPr>
        <w:id w:val="-714194617"/>
        <w:docPartObj>
          <w:docPartGallery w:val="Table of Contents"/>
          <w:docPartUnique/>
        </w:docPartObj>
      </w:sdtPr>
      <w:sdtEndPr>
        <w:rPr>
          <w:b/>
          <w:bCs/>
          <w:noProof/>
        </w:rPr>
      </w:sdtEndPr>
      <w:sdtContent>
        <w:p w14:paraId="5B5A5E76" w14:textId="539B6ABF" w:rsidR="00F430AD" w:rsidRPr="00386A2D" w:rsidRDefault="00F430AD">
          <w:pPr>
            <w:pStyle w:val="TOCHeading"/>
            <w:rPr>
              <w:rFonts w:ascii="Calibri" w:hAnsi="Calibri"/>
              <w:b/>
              <w:color w:val="92D050"/>
            </w:rPr>
          </w:pPr>
          <w:r w:rsidRPr="00386A2D">
            <w:rPr>
              <w:rFonts w:ascii="Calibri" w:hAnsi="Calibri"/>
              <w:b/>
              <w:color w:val="92D050"/>
            </w:rPr>
            <w:t>Table of Contents</w:t>
          </w:r>
        </w:p>
        <w:p w14:paraId="2DC408DB" w14:textId="77777777" w:rsidR="00F430AD" w:rsidRPr="00FF2B9E" w:rsidRDefault="00F430AD" w:rsidP="00F430AD">
          <w:pPr>
            <w:rPr>
              <w:rFonts w:asciiTheme="minorHAnsi" w:hAnsiTheme="minorHAnsi"/>
              <w:lang w:val="en-US" w:eastAsia="en-US"/>
            </w:rPr>
          </w:pPr>
        </w:p>
        <w:p w14:paraId="6B4F6CBA" w14:textId="77777777" w:rsidR="00B8123F" w:rsidRPr="00FF2B9E" w:rsidRDefault="00F430AD">
          <w:pPr>
            <w:pStyle w:val="TOC1"/>
            <w:tabs>
              <w:tab w:val="left" w:pos="440"/>
              <w:tab w:val="right" w:leader="dot" w:pos="9350"/>
            </w:tabs>
            <w:rPr>
              <w:rFonts w:asciiTheme="minorHAnsi" w:hAnsiTheme="minorHAnsi" w:cstheme="minorBidi"/>
              <w:noProof/>
              <w:lang w:eastAsia="en-GB"/>
            </w:rPr>
          </w:pPr>
          <w:r w:rsidRPr="00FF2B9E">
            <w:rPr>
              <w:rFonts w:asciiTheme="minorHAnsi" w:hAnsiTheme="minorHAnsi"/>
            </w:rPr>
            <w:fldChar w:fldCharType="begin"/>
          </w:r>
          <w:r w:rsidRPr="00FF2B9E">
            <w:rPr>
              <w:rFonts w:asciiTheme="minorHAnsi" w:hAnsiTheme="minorHAnsi"/>
            </w:rPr>
            <w:instrText xml:space="preserve"> TOC \o "1-3" \h \z \u </w:instrText>
          </w:r>
          <w:r w:rsidRPr="00FF2B9E">
            <w:rPr>
              <w:rFonts w:asciiTheme="minorHAnsi" w:hAnsiTheme="minorHAnsi"/>
            </w:rPr>
            <w:fldChar w:fldCharType="separate"/>
          </w:r>
          <w:hyperlink w:anchor="_Toc433540640" w:history="1">
            <w:r w:rsidR="00B8123F" w:rsidRPr="00FF2B9E">
              <w:rPr>
                <w:rStyle w:val="Hyperlink"/>
                <w:rFonts w:asciiTheme="minorHAnsi" w:hAnsiTheme="minorHAnsi"/>
                <w:noProof/>
              </w:rPr>
              <w:t>1.</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Introduction</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_Toc433540640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w:t>
            </w:r>
            <w:r w:rsidR="00B8123F" w:rsidRPr="00FF2B9E">
              <w:rPr>
                <w:rFonts w:asciiTheme="minorHAnsi" w:hAnsiTheme="minorHAnsi"/>
                <w:noProof/>
                <w:webHidden/>
              </w:rPr>
              <w:fldChar w:fldCharType="end"/>
            </w:r>
          </w:hyperlink>
        </w:p>
        <w:p w14:paraId="610AFDF3"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41" w:history="1">
            <w:r w:rsidR="00B8123F" w:rsidRPr="00FF2B9E">
              <w:rPr>
                <w:rStyle w:val="Hyperlink"/>
                <w:rFonts w:asciiTheme="minorHAnsi" w:hAnsiTheme="minorHAnsi"/>
                <w:noProof/>
              </w:rPr>
              <w:t>2.</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Limitations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_Toc433540641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w:t>
            </w:r>
            <w:r w:rsidR="00B8123F" w:rsidRPr="00FF2B9E">
              <w:rPr>
                <w:rFonts w:asciiTheme="minorHAnsi" w:hAnsiTheme="minorHAnsi"/>
                <w:noProof/>
                <w:webHidden/>
              </w:rPr>
              <w:fldChar w:fldCharType="end"/>
            </w:r>
          </w:hyperlink>
        </w:p>
        <w:p w14:paraId="7DBD4025"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42" w:history="1">
            <w:r w:rsidR="00B8123F" w:rsidRPr="00FF2B9E">
              <w:rPr>
                <w:rStyle w:val="Hyperlink"/>
                <w:rFonts w:asciiTheme="minorHAnsi" w:hAnsiTheme="minorHAnsi"/>
                <w:noProof/>
              </w:rPr>
              <w:t>3.</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Overview of the Project</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_Toc433540642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w:t>
            </w:r>
            <w:r w:rsidR="00B8123F" w:rsidRPr="00FF2B9E">
              <w:rPr>
                <w:rFonts w:asciiTheme="minorHAnsi" w:hAnsiTheme="minorHAnsi"/>
                <w:noProof/>
                <w:webHidden/>
              </w:rPr>
              <w:fldChar w:fldCharType="end"/>
            </w:r>
          </w:hyperlink>
        </w:p>
        <w:p w14:paraId="6052C8B8" w14:textId="77777777" w:rsidR="00B8123F" w:rsidRPr="00FF2B9E" w:rsidRDefault="00471F28">
          <w:pPr>
            <w:pStyle w:val="TOC2"/>
            <w:tabs>
              <w:tab w:val="right" w:leader="dot" w:pos="9350"/>
            </w:tabs>
            <w:rPr>
              <w:rFonts w:asciiTheme="minorHAnsi" w:hAnsiTheme="minorHAnsi" w:cstheme="minorBidi"/>
              <w:noProof/>
              <w:lang w:eastAsia="en-GB"/>
            </w:rPr>
          </w:pPr>
          <w:hyperlink w:anchor="_Toc433540643" w:history="1">
            <w:r w:rsidR="00B8123F" w:rsidRPr="00FF2B9E">
              <w:rPr>
                <w:rStyle w:val="Hyperlink"/>
                <w:rFonts w:asciiTheme="minorHAnsi" w:hAnsiTheme="minorHAnsi"/>
                <w:noProof/>
              </w:rPr>
              <w:t>3.1 Background</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_Toc433540643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w:t>
            </w:r>
            <w:r w:rsidR="00B8123F" w:rsidRPr="00FF2B9E">
              <w:rPr>
                <w:rFonts w:asciiTheme="minorHAnsi" w:hAnsiTheme="minorHAnsi"/>
                <w:noProof/>
                <w:webHidden/>
              </w:rPr>
              <w:fldChar w:fldCharType="end"/>
            </w:r>
          </w:hyperlink>
        </w:p>
        <w:p w14:paraId="62EB2FA8"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44" w:history="1">
            <w:r w:rsidR="00B8123F" w:rsidRPr="00FF2B9E">
              <w:rPr>
                <w:rStyle w:val="Hyperlink"/>
                <w:rFonts w:asciiTheme="minorHAnsi" w:hAnsiTheme="minorHAnsi"/>
                <w:noProof/>
              </w:rPr>
              <w:t>3.2</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Objectives and planned outcomes: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_Toc433540644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2</w:t>
            </w:r>
            <w:r w:rsidR="00B8123F" w:rsidRPr="00FF2B9E">
              <w:rPr>
                <w:rFonts w:asciiTheme="minorHAnsi" w:hAnsiTheme="minorHAnsi"/>
                <w:noProof/>
                <w:webHidden/>
              </w:rPr>
              <w:fldChar w:fldCharType="end"/>
            </w:r>
          </w:hyperlink>
        </w:p>
        <w:p w14:paraId="739020B0"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45" w:history="1">
            <w:r w:rsidR="00B8123F" w:rsidRPr="00FF2B9E">
              <w:rPr>
                <w:rStyle w:val="Hyperlink"/>
                <w:rFonts w:asciiTheme="minorHAnsi" w:hAnsiTheme="minorHAnsi"/>
                <w:noProof/>
              </w:rPr>
              <w:t>3.3</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Characteristics of institutions addressed:</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_Toc433540645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2</w:t>
            </w:r>
            <w:r w:rsidR="00B8123F" w:rsidRPr="00FF2B9E">
              <w:rPr>
                <w:rFonts w:asciiTheme="minorHAnsi" w:hAnsiTheme="minorHAnsi"/>
                <w:noProof/>
                <w:webHidden/>
              </w:rPr>
              <w:fldChar w:fldCharType="end"/>
            </w:r>
          </w:hyperlink>
        </w:p>
        <w:p w14:paraId="7B42E5E9"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46" w:history="1">
            <w:r w:rsidR="00B8123F" w:rsidRPr="00FF2B9E">
              <w:rPr>
                <w:rStyle w:val="Hyperlink"/>
                <w:rFonts w:asciiTheme="minorHAnsi" w:hAnsiTheme="minorHAnsi"/>
                <w:noProof/>
              </w:rPr>
              <w:t>3.4</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Characteristics of the intervention:</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_Toc433540646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3</w:t>
            </w:r>
            <w:r w:rsidR="00B8123F" w:rsidRPr="00FF2B9E">
              <w:rPr>
                <w:rFonts w:asciiTheme="minorHAnsi" w:hAnsiTheme="minorHAnsi"/>
                <w:noProof/>
                <w:webHidden/>
              </w:rPr>
              <w:fldChar w:fldCharType="end"/>
            </w:r>
          </w:hyperlink>
        </w:p>
        <w:p w14:paraId="507B2417"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47" w:history="1">
            <w:r w:rsidR="00B8123F" w:rsidRPr="00FF2B9E">
              <w:rPr>
                <w:rStyle w:val="Hyperlink"/>
                <w:rFonts w:asciiTheme="minorHAnsi" w:hAnsiTheme="minorHAnsi"/>
                <w:noProof/>
              </w:rPr>
              <w:t>3.5</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Implementation Arrangements, including Budgets: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_Toc433540647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5</w:t>
            </w:r>
            <w:r w:rsidR="00B8123F" w:rsidRPr="00FF2B9E">
              <w:rPr>
                <w:rFonts w:asciiTheme="minorHAnsi" w:hAnsiTheme="minorHAnsi"/>
                <w:noProof/>
                <w:webHidden/>
              </w:rPr>
              <w:fldChar w:fldCharType="end"/>
            </w:r>
          </w:hyperlink>
        </w:p>
        <w:p w14:paraId="1F24575B"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48" w:history="1">
            <w:r w:rsidR="00B8123F" w:rsidRPr="00FF2B9E">
              <w:rPr>
                <w:rStyle w:val="Hyperlink"/>
                <w:rFonts w:asciiTheme="minorHAnsi" w:hAnsiTheme="minorHAnsi"/>
                <w:noProof/>
              </w:rPr>
              <w:t>4</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Relevance</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_Toc433540648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5</w:t>
            </w:r>
            <w:r w:rsidR="00B8123F" w:rsidRPr="00FF2B9E">
              <w:rPr>
                <w:rFonts w:asciiTheme="minorHAnsi" w:hAnsiTheme="minorHAnsi"/>
                <w:noProof/>
                <w:webHidden/>
              </w:rPr>
              <w:fldChar w:fldCharType="end"/>
            </w:r>
          </w:hyperlink>
        </w:p>
        <w:p w14:paraId="5037FF18"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49" w:history="1">
            <w:r w:rsidR="00B8123F" w:rsidRPr="00FF2B9E">
              <w:rPr>
                <w:rStyle w:val="Hyperlink"/>
                <w:rFonts w:asciiTheme="minorHAnsi" w:hAnsiTheme="minorHAnsi"/>
                <w:noProof/>
              </w:rPr>
              <w:t>5</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Design and Implementation</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_Toc433540649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6</w:t>
            </w:r>
            <w:r w:rsidR="00B8123F" w:rsidRPr="00FF2B9E">
              <w:rPr>
                <w:rFonts w:asciiTheme="minorHAnsi" w:hAnsiTheme="minorHAnsi"/>
                <w:noProof/>
                <w:webHidden/>
              </w:rPr>
              <w:fldChar w:fldCharType="end"/>
            </w:r>
          </w:hyperlink>
        </w:p>
        <w:p w14:paraId="0F422F09"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50" w:history="1">
            <w:r w:rsidR="00B8123F" w:rsidRPr="00FF2B9E">
              <w:rPr>
                <w:rStyle w:val="Hyperlink"/>
                <w:rFonts w:asciiTheme="minorHAnsi" w:hAnsiTheme="minorHAnsi"/>
                <w:noProof/>
              </w:rPr>
              <w:t>5.2</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Responsiveness to context specific factors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_Toc433540650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6</w:t>
            </w:r>
            <w:r w:rsidR="00B8123F" w:rsidRPr="00FF2B9E">
              <w:rPr>
                <w:rFonts w:asciiTheme="minorHAnsi" w:hAnsiTheme="minorHAnsi"/>
                <w:noProof/>
                <w:webHidden/>
              </w:rPr>
              <w:fldChar w:fldCharType="end"/>
            </w:r>
          </w:hyperlink>
        </w:p>
        <w:p w14:paraId="791334A6"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51" w:history="1">
            <w:r w:rsidR="00B8123F" w:rsidRPr="00FF2B9E">
              <w:rPr>
                <w:rStyle w:val="Hyperlink"/>
                <w:rFonts w:asciiTheme="minorHAnsi" w:hAnsiTheme="minorHAnsi"/>
                <w:noProof/>
              </w:rPr>
              <w:t>6</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Experience and lessons learned elsewhere</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_Toc433540651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6</w:t>
            </w:r>
            <w:r w:rsidR="00B8123F" w:rsidRPr="00FF2B9E">
              <w:rPr>
                <w:rFonts w:asciiTheme="minorHAnsi" w:hAnsiTheme="minorHAnsi"/>
                <w:noProof/>
                <w:webHidden/>
              </w:rPr>
              <w:fldChar w:fldCharType="end"/>
            </w:r>
          </w:hyperlink>
        </w:p>
        <w:p w14:paraId="70D7AFF9" w14:textId="77777777" w:rsidR="00B8123F" w:rsidRPr="00FF2B9E" w:rsidRDefault="00471F28">
          <w:pPr>
            <w:pStyle w:val="TOC2"/>
            <w:tabs>
              <w:tab w:val="right" w:leader="dot" w:pos="9350"/>
            </w:tabs>
            <w:rPr>
              <w:rFonts w:asciiTheme="minorHAnsi" w:hAnsiTheme="minorHAnsi" w:cstheme="minorBidi"/>
              <w:noProof/>
              <w:lang w:eastAsia="en-GB"/>
            </w:rPr>
          </w:pPr>
          <w:hyperlink w:anchor="_Toc433540652" w:history="1">
            <w:r w:rsidR="00B8123F" w:rsidRPr="00FF2B9E">
              <w:rPr>
                <w:rStyle w:val="Hyperlink"/>
                <w:rFonts w:asciiTheme="minorHAnsi" w:hAnsiTheme="minorHAnsi"/>
                <w:noProof/>
              </w:rPr>
              <w:t>6.1 Theories of change /champions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_Toc433540652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7</w:t>
            </w:r>
            <w:r w:rsidR="00B8123F" w:rsidRPr="00FF2B9E">
              <w:rPr>
                <w:rFonts w:asciiTheme="minorHAnsi" w:hAnsiTheme="minorHAnsi"/>
                <w:noProof/>
                <w:webHidden/>
              </w:rPr>
              <w:fldChar w:fldCharType="end"/>
            </w:r>
          </w:hyperlink>
        </w:p>
        <w:p w14:paraId="1D86E469"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53" w:history="1">
            <w:r w:rsidR="00B8123F" w:rsidRPr="00FF2B9E">
              <w:rPr>
                <w:rStyle w:val="Hyperlink"/>
                <w:rFonts w:asciiTheme="minorHAnsi" w:hAnsiTheme="minorHAnsi"/>
                <w:noProof/>
              </w:rPr>
              <w:t>6.2</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Capacity needs assessment</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_Toc433540653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8</w:t>
            </w:r>
            <w:r w:rsidR="00B8123F" w:rsidRPr="00FF2B9E">
              <w:rPr>
                <w:rFonts w:asciiTheme="minorHAnsi" w:hAnsiTheme="minorHAnsi"/>
                <w:noProof/>
                <w:webHidden/>
              </w:rPr>
              <w:fldChar w:fldCharType="end"/>
            </w:r>
          </w:hyperlink>
        </w:p>
        <w:p w14:paraId="5AF55AD9"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54" w:history="1">
            <w:r w:rsidR="00B8123F" w:rsidRPr="00FF2B9E">
              <w:rPr>
                <w:rStyle w:val="Hyperlink"/>
                <w:rFonts w:asciiTheme="minorHAnsi" w:hAnsiTheme="minorHAnsi"/>
                <w:noProof/>
              </w:rPr>
              <w:t>7</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Donor fit (Norwegian comparative strengths and historical relationships)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_Toc433540654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8</w:t>
            </w:r>
            <w:r w:rsidR="00B8123F" w:rsidRPr="00FF2B9E">
              <w:rPr>
                <w:rFonts w:asciiTheme="minorHAnsi" w:hAnsiTheme="minorHAnsi"/>
                <w:noProof/>
                <w:webHidden/>
              </w:rPr>
              <w:fldChar w:fldCharType="end"/>
            </w:r>
          </w:hyperlink>
        </w:p>
        <w:p w14:paraId="11AB1458"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55" w:history="1">
            <w:r w:rsidR="00B8123F" w:rsidRPr="00FF2B9E">
              <w:rPr>
                <w:rStyle w:val="Hyperlink"/>
                <w:rFonts w:asciiTheme="minorHAnsi" w:hAnsiTheme="minorHAnsi"/>
                <w:noProof/>
              </w:rPr>
              <w:t>7.1</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Continuous learning and adaptation</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_Toc433540655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8</w:t>
            </w:r>
            <w:r w:rsidR="00B8123F" w:rsidRPr="00FF2B9E">
              <w:rPr>
                <w:rFonts w:asciiTheme="minorHAnsi" w:hAnsiTheme="minorHAnsi"/>
                <w:noProof/>
                <w:webHidden/>
              </w:rPr>
              <w:fldChar w:fldCharType="end"/>
            </w:r>
          </w:hyperlink>
        </w:p>
        <w:p w14:paraId="6B3841D1"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56" w:history="1">
            <w:r w:rsidR="00B8123F" w:rsidRPr="00FF2B9E">
              <w:rPr>
                <w:rStyle w:val="Hyperlink"/>
                <w:rFonts w:asciiTheme="minorHAnsi" w:hAnsiTheme="minorHAnsi"/>
                <w:noProof/>
              </w:rPr>
              <w:t>8</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Results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_Toc433540656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9</w:t>
            </w:r>
            <w:r w:rsidR="00B8123F" w:rsidRPr="00FF2B9E">
              <w:rPr>
                <w:rFonts w:asciiTheme="minorHAnsi" w:hAnsiTheme="minorHAnsi"/>
                <w:noProof/>
                <w:webHidden/>
              </w:rPr>
              <w:fldChar w:fldCharType="end"/>
            </w:r>
          </w:hyperlink>
        </w:p>
        <w:p w14:paraId="6841E490"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57" w:history="1">
            <w:r w:rsidR="00B8123F" w:rsidRPr="00FF2B9E">
              <w:rPr>
                <w:rStyle w:val="Hyperlink"/>
                <w:rFonts w:asciiTheme="minorHAnsi" w:hAnsiTheme="minorHAnsi"/>
                <w:noProof/>
              </w:rPr>
              <w:t>8.1</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Results (Outcomes and sustainability of Outcomes)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_Toc433540657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9</w:t>
            </w:r>
            <w:r w:rsidR="00B8123F" w:rsidRPr="00FF2B9E">
              <w:rPr>
                <w:rFonts w:asciiTheme="minorHAnsi" w:hAnsiTheme="minorHAnsi"/>
                <w:noProof/>
                <w:webHidden/>
              </w:rPr>
              <w:fldChar w:fldCharType="end"/>
            </w:r>
          </w:hyperlink>
        </w:p>
        <w:p w14:paraId="42EA490C"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58" w:history="1">
            <w:r w:rsidR="00B8123F" w:rsidRPr="00FF2B9E">
              <w:rPr>
                <w:rStyle w:val="Hyperlink"/>
                <w:rFonts w:asciiTheme="minorHAnsi" w:hAnsiTheme="minorHAnsi"/>
                <w:noProof/>
              </w:rPr>
              <w:t>8.2</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Likely sustainability</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_Toc433540658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11</w:t>
            </w:r>
            <w:r w:rsidR="00B8123F" w:rsidRPr="00FF2B9E">
              <w:rPr>
                <w:rFonts w:asciiTheme="minorHAnsi" w:hAnsiTheme="minorHAnsi"/>
                <w:noProof/>
                <w:webHidden/>
              </w:rPr>
              <w:fldChar w:fldCharType="end"/>
            </w:r>
          </w:hyperlink>
        </w:p>
        <w:p w14:paraId="310117F1" w14:textId="77777777" w:rsidR="00B8123F" w:rsidRPr="00FF2B9E" w:rsidRDefault="00471F28">
          <w:pPr>
            <w:pStyle w:val="TOC1"/>
            <w:tabs>
              <w:tab w:val="left" w:pos="440"/>
              <w:tab w:val="right" w:leader="dot" w:pos="9350"/>
            </w:tabs>
            <w:rPr>
              <w:rFonts w:asciiTheme="minorHAnsi" w:hAnsiTheme="minorHAnsi" w:cstheme="minorBidi"/>
              <w:noProof/>
              <w:lang w:eastAsia="en-GB"/>
            </w:rPr>
          </w:pPr>
          <w:hyperlink w:anchor="_Toc433540659" w:history="1">
            <w:r w:rsidR="00B8123F" w:rsidRPr="00FF2B9E">
              <w:rPr>
                <w:rStyle w:val="Hyperlink"/>
                <w:rFonts w:asciiTheme="minorHAnsi" w:eastAsia="Calibri" w:hAnsiTheme="minorHAnsi"/>
                <w:noProof/>
              </w:rPr>
              <w:t>9</w:t>
            </w:r>
            <w:r w:rsidR="00B8123F" w:rsidRPr="00FF2B9E">
              <w:rPr>
                <w:rFonts w:asciiTheme="minorHAnsi" w:hAnsiTheme="minorHAnsi" w:cstheme="minorBidi"/>
                <w:noProof/>
                <w:lang w:eastAsia="en-GB"/>
              </w:rPr>
              <w:tab/>
            </w:r>
            <w:r w:rsidR="00B8123F" w:rsidRPr="00FF2B9E">
              <w:rPr>
                <w:rStyle w:val="Hyperlink"/>
                <w:rFonts w:asciiTheme="minorHAnsi" w:eastAsia="Calibri" w:hAnsiTheme="minorHAnsi"/>
                <w:noProof/>
              </w:rPr>
              <w:t>Factors promoting effective CD</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_Toc433540659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11</w:t>
            </w:r>
            <w:r w:rsidR="00B8123F" w:rsidRPr="00FF2B9E">
              <w:rPr>
                <w:rFonts w:asciiTheme="minorHAnsi" w:hAnsiTheme="minorHAnsi"/>
                <w:noProof/>
                <w:webHidden/>
              </w:rPr>
              <w:fldChar w:fldCharType="end"/>
            </w:r>
          </w:hyperlink>
        </w:p>
        <w:p w14:paraId="12005670" w14:textId="77777777" w:rsidR="00B8123F" w:rsidRPr="00FF2B9E" w:rsidRDefault="00471F28">
          <w:pPr>
            <w:pStyle w:val="TOC1"/>
            <w:tabs>
              <w:tab w:val="left" w:pos="660"/>
              <w:tab w:val="right" w:leader="dot" w:pos="9350"/>
            </w:tabs>
            <w:rPr>
              <w:rFonts w:asciiTheme="minorHAnsi" w:hAnsiTheme="minorHAnsi" w:cstheme="minorBidi"/>
              <w:noProof/>
              <w:lang w:eastAsia="en-GB"/>
            </w:rPr>
          </w:pPr>
          <w:hyperlink w:anchor="_Toc433540660" w:history="1">
            <w:r w:rsidR="00B8123F" w:rsidRPr="00FF2B9E">
              <w:rPr>
                <w:rStyle w:val="Hyperlink"/>
                <w:rFonts w:asciiTheme="minorHAnsi" w:hAnsiTheme="minorHAnsi"/>
                <w:noProof/>
              </w:rPr>
              <w:t>10</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Conclusions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_Toc433540660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12</w:t>
            </w:r>
            <w:r w:rsidR="00B8123F" w:rsidRPr="00FF2B9E">
              <w:rPr>
                <w:rFonts w:asciiTheme="minorHAnsi" w:hAnsiTheme="minorHAnsi"/>
                <w:noProof/>
                <w:webHidden/>
              </w:rPr>
              <w:fldChar w:fldCharType="end"/>
            </w:r>
          </w:hyperlink>
        </w:p>
        <w:p w14:paraId="3200D104" w14:textId="77777777" w:rsidR="00B8123F" w:rsidRPr="00FF2B9E" w:rsidRDefault="00471F28">
          <w:pPr>
            <w:pStyle w:val="TOC1"/>
            <w:tabs>
              <w:tab w:val="left" w:pos="660"/>
              <w:tab w:val="right" w:leader="dot" w:pos="9350"/>
            </w:tabs>
            <w:rPr>
              <w:rFonts w:asciiTheme="minorHAnsi" w:hAnsiTheme="minorHAnsi" w:cstheme="minorBidi"/>
              <w:noProof/>
              <w:lang w:eastAsia="en-GB"/>
            </w:rPr>
          </w:pPr>
          <w:hyperlink w:anchor="_Toc433540661" w:history="1">
            <w:r w:rsidR="00B8123F" w:rsidRPr="00FF2B9E">
              <w:rPr>
                <w:rStyle w:val="Hyperlink"/>
                <w:rFonts w:asciiTheme="minorHAnsi" w:hAnsiTheme="minorHAnsi"/>
                <w:noProof/>
              </w:rPr>
              <w:t>11</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Annexes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_Toc433540661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13</w:t>
            </w:r>
            <w:r w:rsidR="00B8123F" w:rsidRPr="00FF2B9E">
              <w:rPr>
                <w:rFonts w:asciiTheme="minorHAnsi" w:hAnsiTheme="minorHAnsi"/>
                <w:noProof/>
                <w:webHidden/>
              </w:rPr>
              <w:fldChar w:fldCharType="end"/>
            </w:r>
          </w:hyperlink>
        </w:p>
        <w:p w14:paraId="645F677C" w14:textId="77777777" w:rsidR="00B8123F" w:rsidRPr="00FF2B9E" w:rsidRDefault="00471F28">
          <w:pPr>
            <w:pStyle w:val="TOC2"/>
            <w:tabs>
              <w:tab w:val="left" w:pos="880"/>
              <w:tab w:val="right" w:leader="dot" w:pos="9350"/>
            </w:tabs>
            <w:rPr>
              <w:rFonts w:asciiTheme="minorHAnsi" w:hAnsiTheme="minorHAnsi" w:cstheme="minorBidi"/>
              <w:noProof/>
              <w:lang w:eastAsia="en-GB"/>
            </w:rPr>
          </w:pPr>
          <w:hyperlink w:anchor="_Toc433540662" w:history="1">
            <w:r w:rsidR="00B8123F" w:rsidRPr="00FF2B9E">
              <w:rPr>
                <w:rStyle w:val="Hyperlink"/>
                <w:rFonts w:asciiTheme="minorHAnsi" w:hAnsiTheme="minorHAnsi"/>
                <w:noProof/>
              </w:rPr>
              <w:t>11.1</w:t>
            </w:r>
            <w:r w:rsidR="00B8123F" w:rsidRPr="00FF2B9E">
              <w:rPr>
                <w:rFonts w:asciiTheme="minorHAnsi" w:hAnsiTheme="minorHAnsi" w:cstheme="minorBidi"/>
                <w:noProof/>
                <w:lang w:eastAsia="en-GB"/>
              </w:rPr>
              <w:tab/>
            </w:r>
            <w:r w:rsidR="00B8123F" w:rsidRPr="00FF2B9E">
              <w:rPr>
                <w:rStyle w:val="Hyperlink"/>
                <w:rFonts w:asciiTheme="minorHAnsi" w:hAnsiTheme="minorHAnsi"/>
                <w:noProof/>
              </w:rPr>
              <w:t>References</w:t>
            </w:r>
            <w:r w:rsidR="00B8123F" w:rsidRPr="00FF2B9E">
              <w:rPr>
                <w:rFonts w:asciiTheme="minorHAnsi" w:hAnsiTheme="minorHAnsi"/>
                <w:noProof/>
                <w:webHidden/>
              </w:rPr>
              <w:tab/>
            </w:r>
            <w:r w:rsidR="00B8123F" w:rsidRPr="00FF2B9E">
              <w:rPr>
                <w:rFonts w:asciiTheme="minorHAnsi" w:hAnsiTheme="minorHAnsi"/>
                <w:noProof/>
                <w:webHidden/>
              </w:rPr>
              <w:fldChar w:fldCharType="begin"/>
            </w:r>
            <w:r w:rsidR="00B8123F" w:rsidRPr="00FF2B9E">
              <w:rPr>
                <w:rFonts w:asciiTheme="minorHAnsi" w:hAnsiTheme="minorHAnsi"/>
                <w:noProof/>
                <w:webHidden/>
              </w:rPr>
              <w:instrText xml:space="preserve"> PAGEREF _Toc433540662 \h </w:instrText>
            </w:r>
            <w:r w:rsidR="00B8123F" w:rsidRPr="00FF2B9E">
              <w:rPr>
                <w:rFonts w:asciiTheme="minorHAnsi" w:hAnsiTheme="minorHAnsi"/>
                <w:noProof/>
                <w:webHidden/>
              </w:rPr>
            </w:r>
            <w:r w:rsidR="00B8123F" w:rsidRPr="00FF2B9E">
              <w:rPr>
                <w:rFonts w:asciiTheme="minorHAnsi" w:hAnsiTheme="minorHAnsi"/>
                <w:noProof/>
                <w:webHidden/>
              </w:rPr>
              <w:fldChar w:fldCharType="separate"/>
            </w:r>
            <w:r w:rsidR="00B8123F" w:rsidRPr="00FF2B9E">
              <w:rPr>
                <w:rFonts w:asciiTheme="minorHAnsi" w:hAnsiTheme="minorHAnsi"/>
                <w:noProof/>
                <w:webHidden/>
              </w:rPr>
              <w:t>13</w:t>
            </w:r>
            <w:r w:rsidR="00B8123F" w:rsidRPr="00FF2B9E">
              <w:rPr>
                <w:rFonts w:asciiTheme="minorHAnsi" w:hAnsiTheme="minorHAnsi"/>
                <w:noProof/>
                <w:webHidden/>
              </w:rPr>
              <w:fldChar w:fldCharType="end"/>
            </w:r>
          </w:hyperlink>
        </w:p>
        <w:p w14:paraId="34E6AD35" w14:textId="4CCA0DAE" w:rsidR="00F430AD" w:rsidRDefault="00F430AD">
          <w:r w:rsidRPr="00FF2B9E">
            <w:rPr>
              <w:rFonts w:asciiTheme="minorHAnsi" w:hAnsiTheme="minorHAnsi"/>
              <w:b/>
              <w:bCs/>
              <w:noProof/>
            </w:rPr>
            <w:fldChar w:fldCharType="end"/>
          </w:r>
        </w:p>
      </w:sdtContent>
    </w:sdt>
    <w:p w14:paraId="293C5454" w14:textId="4E5A2C3F" w:rsidR="00F430AD" w:rsidRDefault="00F430AD" w:rsidP="00F430AD">
      <w:pPr>
        <w:rPr>
          <w:rFonts w:ascii="Calibri" w:hAnsi="Calibri"/>
          <w:sz w:val="40"/>
          <w:szCs w:val="40"/>
        </w:rPr>
      </w:pPr>
    </w:p>
    <w:p w14:paraId="60188629" w14:textId="77777777" w:rsidR="00F430AD" w:rsidRDefault="00F430AD">
      <w:pPr>
        <w:spacing w:after="160" w:line="259" w:lineRule="auto"/>
        <w:rPr>
          <w:rFonts w:ascii="Calibri" w:hAnsi="Calibri"/>
          <w:sz w:val="40"/>
          <w:szCs w:val="40"/>
        </w:rPr>
      </w:pPr>
      <w:r>
        <w:rPr>
          <w:rFonts w:ascii="Calibri" w:hAnsi="Calibri"/>
          <w:sz w:val="40"/>
          <w:szCs w:val="40"/>
        </w:rPr>
        <w:br w:type="page"/>
      </w:r>
    </w:p>
    <w:p w14:paraId="1858A049" w14:textId="77777777" w:rsidR="00F430AD" w:rsidRPr="00F430AD" w:rsidRDefault="00F430AD" w:rsidP="00F430AD">
      <w:pPr>
        <w:rPr>
          <w:rFonts w:ascii="Calibri" w:hAnsi="Calibri"/>
          <w:sz w:val="40"/>
          <w:szCs w:val="40"/>
        </w:rPr>
        <w:sectPr w:rsidR="00F430AD" w:rsidRPr="00F430AD" w:rsidSect="003A3C8B">
          <w:headerReference w:type="even" r:id="rId8"/>
          <w:headerReference w:type="default" r:id="rId9"/>
          <w:footerReference w:type="even" r:id="rId10"/>
          <w:footerReference w:type="default" r:id="rId11"/>
          <w:type w:val="continuous"/>
          <w:pgSz w:w="11900" w:h="16840"/>
          <w:pgMar w:top="1440" w:right="1264" w:bottom="1440" w:left="1276" w:header="709" w:footer="709" w:gutter="0"/>
          <w:cols w:space="708"/>
          <w:docGrid w:linePitch="360"/>
        </w:sectPr>
      </w:pPr>
    </w:p>
    <w:p w14:paraId="3F953D89" w14:textId="1D91CBA1" w:rsidR="008F5B53" w:rsidRDefault="008F5B53" w:rsidP="008F5B53">
      <w:pPr>
        <w:pStyle w:val="Heading1"/>
      </w:pPr>
      <w:bookmarkStart w:id="0" w:name="_Toc433540640"/>
      <w:bookmarkStart w:id="1" w:name="_Toc279410848"/>
      <w:r w:rsidRPr="008F5B53">
        <w:lastRenderedPageBreak/>
        <w:t>Introduction</w:t>
      </w:r>
      <w:bookmarkEnd w:id="0"/>
    </w:p>
    <w:p w14:paraId="7D3DA265" w14:textId="77777777" w:rsidR="008F5B53" w:rsidRDefault="008F5B53" w:rsidP="008F5B53">
      <w:pPr>
        <w:rPr>
          <w:rFonts w:ascii="Calibri" w:hAnsi="Calibri"/>
        </w:rPr>
      </w:pPr>
    </w:p>
    <w:p w14:paraId="11749AD4" w14:textId="73173A95" w:rsidR="008F5B53" w:rsidRPr="008F5B53" w:rsidRDefault="008F5B53" w:rsidP="008F5B53">
      <w:pPr>
        <w:jc w:val="both"/>
        <w:rPr>
          <w:rFonts w:asciiTheme="minorHAnsi" w:hAnsiTheme="minorHAnsi"/>
        </w:rPr>
      </w:pPr>
      <w:r w:rsidRPr="00C578AF">
        <w:rPr>
          <w:rFonts w:asciiTheme="minorHAnsi" w:hAnsiTheme="minorHAnsi"/>
        </w:rPr>
        <w:t xml:space="preserve">This desk review of Norwegian CD support to </w:t>
      </w:r>
      <w:r>
        <w:rPr>
          <w:rFonts w:asciiTheme="minorHAnsi" w:hAnsiTheme="minorHAnsi"/>
        </w:rPr>
        <w:t>Save the Children</w:t>
      </w:r>
      <w:r w:rsidRPr="00C578AF">
        <w:rPr>
          <w:rFonts w:asciiTheme="minorHAnsi" w:hAnsiTheme="minorHAnsi"/>
        </w:rPr>
        <w:t xml:space="preserve"> in </w:t>
      </w:r>
      <w:r>
        <w:rPr>
          <w:rFonts w:asciiTheme="minorHAnsi" w:hAnsiTheme="minorHAnsi"/>
        </w:rPr>
        <w:t>Nicaragua</w:t>
      </w:r>
      <w:r w:rsidRPr="00C578AF">
        <w:rPr>
          <w:rFonts w:asciiTheme="minorHAnsi" w:hAnsiTheme="minorHAnsi"/>
        </w:rPr>
        <w:t xml:space="preserve"> was conducted by a two-person team comprising two international consultants. A review of</w:t>
      </w:r>
      <w:r w:rsidR="003A3C8B">
        <w:rPr>
          <w:rFonts w:asciiTheme="minorHAnsi" w:hAnsiTheme="minorHAnsi"/>
        </w:rPr>
        <w:t xml:space="preserve"> available documentation and </w:t>
      </w:r>
      <w:r w:rsidRPr="00C578AF">
        <w:rPr>
          <w:rFonts w:asciiTheme="minorHAnsi" w:hAnsiTheme="minorHAnsi"/>
        </w:rPr>
        <w:t>interview</w:t>
      </w:r>
      <w:r w:rsidR="003A3C8B">
        <w:rPr>
          <w:rFonts w:asciiTheme="minorHAnsi" w:hAnsiTheme="minorHAnsi"/>
        </w:rPr>
        <w:t>s</w:t>
      </w:r>
      <w:r w:rsidRPr="00C578AF">
        <w:rPr>
          <w:rFonts w:asciiTheme="minorHAnsi" w:hAnsiTheme="minorHAnsi"/>
        </w:rPr>
        <w:t xml:space="preserve"> wit</w:t>
      </w:r>
      <w:r w:rsidR="003A3C8B">
        <w:rPr>
          <w:rFonts w:asciiTheme="minorHAnsi" w:hAnsiTheme="minorHAnsi"/>
        </w:rPr>
        <w:t xml:space="preserve">h staff from Save the Children in Norway and Nicaragua </w:t>
      </w:r>
      <w:r w:rsidRPr="00C578AF">
        <w:rPr>
          <w:rFonts w:asciiTheme="minorHAnsi" w:hAnsiTheme="minorHAnsi"/>
        </w:rPr>
        <w:t>were at the core of the desk review approach. The desk review study is a secondary data source for the wider evaluation of Norway’s support to capacity development.</w:t>
      </w:r>
    </w:p>
    <w:p w14:paraId="7CB41082" w14:textId="1BC1534C" w:rsidR="008F5B53" w:rsidRDefault="008F5B53" w:rsidP="008F5B53">
      <w:pPr>
        <w:pStyle w:val="Heading1"/>
      </w:pPr>
      <w:bookmarkStart w:id="2" w:name="_Toc433540641"/>
      <w:r>
        <w:t>Limitations</w:t>
      </w:r>
      <w:bookmarkEnd w:id="2"/>
    </w:p>
    <w:p w14:paraId="678D6F8D" w14:textId="77777777" w:rsidR="003A3C8B" w:rsidRPr="003A3C8B" w:rsidRDefault="003A3C8B" w:rsidP="003A3C8B"/>
    <w:p w14:paraId="5C0D23A8" w14:textId="42446A83" w:rsidR="008F5B53" w:rsidRPr="003A3C8B" w:rsidRDefault="003A3C8B" w:rsidP="003A3C8B">
      <w:pPr>
        <w:widowControl w:val="0"/>
        <w:autoSpaceDE w:val="0"/>
        <w:autoSpaceDN w:val="0"/>
        <w:adjustRightInd w:val="0"/>
        <w:spacing w:before="120" w:after="120"/>
        <w:jc w:val="both"/>
        <w:rPr>
          <w:rFonts w:ascii="Calibri" w:eastAsia="Calibri" w:hAnsi="Calibri" w:cs="Times New Roman"/>
        </w:rPr>
      </w:pPr>
      <w:r w:rsidRPr="00C578AF">
        <w:rPr>
          <w:rFonts w:ascii="Calibri" w:eastAsia="Calibri" w:hAnsi="Calibri" w:cs="Times New Roman"/>
        </w:rPr>
        <w:t xml:space="preserve">This desk study is based on a review of selected project documents associated </w:t>
      </w:r>
      <w:r>
        <w:rPr>
          <w:rFonts w:ascii="Calibri" w:eastAsia="Calibri" w:hAnsi="Calibri" w:cs="Times New Roman"/>
        </w:rPr>
        <w:t>with the Save the Children 2010-2014 Strategic Plan</w:t>
      </w:r>
      <w:r w:rsidRPr="00C578AF">
        <w:rPr>
          <w:rFonts w:ascii="Calibri" w:eastAsia="Calibri" w:hAnsi="Calibri" w:cs="Times New Roman"/>
        </w:rPr>
        <w:t>.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about Norway’s support to capa</w:t>
      </w:r>
      <w:r w:rsidR="00F430AD">
        <w:rPr>
          <w:rFonts w:ascii="Calibri" w:eastAsia="Calibri" w:hAnsi="Calibri" w:cs="Times New Roman"/>
        </w:rPr>
        <w:t>city development in the not for profit sector in Nicaragua</w:t>
      </w:r>
      <w:r w:rsidRPr="00C578AF">
        <w:rPr>
          <w:rFonts w:ascii="Calibri" w:eastAsia="Calibri" w:hAnsi="Calibri" w:cs="Times New Roman"/>
        </w:rPr>
        <w:t>.</w:t>
      </w:r>
    </w:p>
    <w:p w14:paraId="428F2C71" w14:textId="2D470D84" w:rsidR="00EC64DE" w:rsidRDefault="006D529F" w:rsidP="003A3C8B">
      <w:pPr>
        <w:pStyle w:val="Heading1"/>
      </w:pPr>
      <w:bookmarkStart w:id="3" w:name="_Toc433540642"/>
      <w:r w:rsidRPr="003A3C8B">
        <w:t>Overview of the</w:t>
      </w:r>
      <w:r w:rsidR="00EC64DE" w:rsidRPr="003A3C8B">
        <w:t xml:space="preserve"> P</w:t>
      </w:r>
      <w:bookmarkEnd w:id="1"/>
      <w:r w:rsidRPr="003A3C8B">
        <w:t>roject</w:t>
      </w:r>
      <w:bookmarkEnd w:id="3"/>
    </w:p>
    <w:p w14:paraId="19DE3E79" w14:textId="77777777" w:rsidR="003A3C8B" w:rsidRPr="003A3C8B" w:rsidRDefault="003A3C8B" w:rsidP="003A3C8B"/>
    <w:p w14:paraId="09A8CF29" w14:textId="52A3915F" w:rsidR="00EC64DE" w:rsidRPr="006D529F" w:rsidRDefault="00386A2D" w:rsidP="00386A2D">
      <w:pPr>
        <w:pStyle w:val="Heading2"/>
        <w:numPr>
          <w:ilvl w:val="0"/>
          <w:numId w:val="0"/>
        </w:numPr>
        <w:ind w:left="432" w:hanging="432"/>
      </w:pPr>
      <w:bookmarkStart w:id="4" w:name="_Toc433540643"/>
      <w:r>
        <w:t>3.1</w:t>
      </w:r>
      <w:r w:rsidR="003A3C8B">
        <w:t xml:space="preserve"> B</w:t>
      </w:r>
      <w:r w:rsidR="00EC64DE" w:rsidRPr="006D529F">
        <w:t>ackground</w:t>
      </w:r>
      <w:bookmarkEnd w:id="4"/>
    </w:p>
    <w:p w14:paraId="2C1FFEC9" w14:textId="77777777" w:rsidR="00EC64DE" w:rsidRDefault="00EC64DE" w:rsidP="00EC64DE">
      <w:pPr>
        <w:widowControl w:val="0"/>
        <w:autoSpaceDE w:val="0"/>
        <w:autoSpaceDN w:val="0"/>
        <w:adjustRightInd w:val="0"/>
        <w:jc w:val="both"/>
      </w:pPr>
    </w:p>
    <w:p w14:paraId="64E80A64" w14:textId="001082DB" w:rsidR="00E97D29" w:rsidRPr="00746EC0" w:rsidRDefault="004C3CB7" w:rsidP="00B70770">
      <w:pPr>
        <w:widowControl w:val="0"/>
        <w:autoSpaceDE w:val="0"/>
        <w:autoSpaceDN w:val="0"/>
        <w:adjustRightInd w:val="0"/>
        <w:jc w:val="both"/>
        <w:rPr>
          <w:rFonts w:asciiTheme="minorHAnsi" w:hAnsiTheme="minorHAnsi"/>
        </w:rPr>
      </w:pPr>
      <w:r w:rsidRPr="00746EC0">
        <w:rPr>
          <w:rFonts w:asciiTheme="minorHAnsi" w:hAnsiTheme="minorHAnsi"/>
        </w:rPr>
        <w:t>N</w:t>
      </w:r>
      <w:r w:rsidR="00CD1C41">
        <w:rPr>
          <w:rFonts w:asciiTheme="minorHAnsi" w:hAnsiTheme="minorHAnsi"/>
        </w:rPr>
        <w:t xml:space="preserve">orway </w:t>
      </w:r>
      <w:r w:rsidRPr="00746EC0">
        <w:rPr>
          <w:rFonts w:asciiTheme="minorHAnsi" w:hAnsiTheme="minorHAnsi"/>
        </w:rPr>
        <w:t>provided support</w:t>
      </w:r>
      <w:r w:rsidR="00315007">
        <w:rPr>
          <w:rFonts w:asciiTheme="minorHAnsi" w:hAnsiTheme="minorHAnsi"/>
        </w:rPr>
        <w:t xml:space="preserve"> to Save the Children</w:t>
      </w:r>
      <w:r w:rsidR="00423E25">
        <w:rPr>
          <w:rFonts w:asciiTheme="minorHAnsi" w:hAnsiTheme="minorHAnsi"/>
        </w:rPr>
        <w:t xml:space="preserve"> (SC)</w:t>
      </w:r>
      <w:r w:rsidR="00C06E69" w:rsidRPr="00746EC0">
        <w:rPr>
          <w:rFonts w:asciiTheme="minorHAnsi" w:hAnsiTheme="minorHAnsi"/>
        </w:rPr>
        <w:t xml:space="preserve"> </w:t>
      </w:r>
      <w:r w:rsidR="00853A64" w:rsidRPr="00746EC0">
        <w:rPr>
          <w:rFonts w:asciiTheme="minorHAnsi" w:hAnsiTheme="minorHAnsi"/>
        </w:rPr>
        <w:t xml:space="preserve">Nicaragua </w:t>
      </w:r>
      <w:r w:rsidRPr="00746EC0">
        <w:rPr>
          <w:rFonts w:asciiTheme="minorHAnsi" w:hAnsiTheme="minorHAnsi"/>
        </w:rPr>
        <w:t xml:space="preserve">in the form of grant funding </w:t>
      </w:r>
      <w:r w:rsidR="00FB7CAD" w:rsidRPr="00746EC0">
        <w:rPr>
          <w:rFonts w:asciiTheme="minorHAnsi" w:hAnsiTheme="minorHAnsi"/>
        </w:rPr>
        <w:t>between 2006-201</w:t>
      </w:r>
      <w:r w:rsidR="0065336B" w:rsidRPr="00746EC0">
        <w:rPr>
          <w:rFonts w:asciiTheme="minorHAnsi" w:hAnsiTheme="minorHAnsi"/>
        </w:rPr>
        <w:t xml:space="preserve">4 to build capacity of 16 </w:t>
      </w:r>
      <w:r w:rsidR="00E97D29" w:rsidRPr="00746EC0">
        <w:rPr>
          <w:rFonts w:asciiTheme="minorHAnsi" w:hAnsiTheme="minorHAnsi"/>
        </w:rPr>
        <w:t xml:space="preserve">national </w:t>
      </w:r>
      <w:r w:rsidR="0065336B" w:rsidRPr="00746EC0">
        <w:rPr>
          <w:rFonts w:asciiTheme="minorHAnsi" w:hAnsiTheme="minorHAnsi"/>
        </w:rPr>
        <w:t>partners, including public bodies, to monitor children’s rights an</w:t>
      </w:r>
      <w:r w:rsidR="00B70770" w:rsidRPr="00746EC0">
        <w:rPr>
          <w:rFonts w:asciiTheme="minorHAnsi" w:hAnsiTheme="minorHAnsi"/>
        </w:rPr>
        <w:t>d to enhance participation</w:t>
      </w:r>
      <w:r w:rsidR="00B91723">
        <w:rPr>
          <w:rFonts w:asciiTheme="minorHAnsi" w:hAnsiTheme="minorHAnsi"/>
        </w:rPr>
        <w:t xml:space="preserve"> in areas relevant to SC’s mandate</w:t>
      </w:r>
      <w:r w:rsidR="00B70770" w:rsidRPr="00746EC0">
        <w:rPr>
          <w:rFonts w:asciiTheme="minorHAnsi" w:hAnsiTheme="minorHAnsi"/>
        </w:rPr>
        <w:t xml:space="preserve">. </w:t>
      </w:r>
      <w:r w:rsidR="0065336B" w:rsidRPr="00746EC0">
        <w:rPr>
          <w:rFonts w:asciiTheme="minorHAnsi" w:hAnsiTheme="minorHAnsi"/>
        </w:rPr>
        <w:t xml:space="preserve">This review focuses </w:t>
      </w:r>
      <w:r w:rsidR="00DA4E03">
        <w:rPr>
          <w:rFonts w:asciiTheme="minorHAnsi" w:hAnsiTheme="minorHAnsi"/>
        </w:rPr>
        <w:t xml:space="preserve">in </w:t>
      </w:r>
      <w:r w:rsidR="0065336B" w:rsidRPr="00746EC0">
        <w:rPr>
          <w:rFonts w:asciiTheme="minorHAnsi" w:hAnsiTheme="minorHAnsi"/>
        </w:rPr>
        <w:t>particular on the period 2010-2014</w:t>
      </w:r>
      <w:r w:rsidR="00767B0D">
        <w:rPr>
          <w:rFonts w:asciiTheme="minorHAnsi" w:hAnsiTheme="minorHAnsi"/>
        </w:rPr>
        <w:t xml:space="preserve"> and the ‘4 Year Plan’ outlined by </w:t>
      </w:r>
      <w:r w:rsidR="00CD1C41">
        <w:rPr>
          <w:rFonts w:asciiTheme="minorHAnsi" w:hAnsiTheme="minorHAnsi"/>
        </w:rPr>
        <w:t>SC</w:t>
      </w:r>
      <w:r w:rsidR="00620AA6">
        <w:rPr>
          <w:rFonts w:asciiTheme="minorHAnsi" w:hAnsiTheme="minorHAnsi"/>
        </w:rPr>
        <w:t xml:space="preserve"> </w:t>
      </w:r>
      <w:r w:rsidR="00CD1C41">
        <w:rPr>
          <w:rFonts w:asciiTheme="minorHAnsi" w:hAnsiTheme="minorHAnsi"/>
        </w:rPr>
        <w:t>N</w:t>
      </w:r>
      <w:r w:rsidR="00620AA6">
        <w:rPr>
          <w:rFonts w:asciiTheme="minorHAnsi" w:hAnsiTheme="minorHAnsi"/>
        </w:rPr>
        <w:t>icaragua</w:t>
      </w:r>
      <w:r w:rsidR="00767B0D">
        <w:rPr>
          <w:rFonts w:asciiTheme="minorHAnsi" w:hAnsiTheme="minorHAnsi"/>
        </w:rPr>
        <w:t xml:space="preserve"> for that period</w:t>
      </w:r>
      <w:r w:rsidR="00B70770" w:rsidRPr="00746EC0">
        <w:rPr>
          <w:rFonts w:asciiTheme="minorHAnsi" w:hAnsiTheme="minorHAnsi"/>
        </w:rPr>
        <w:t xml:space="preserve">. </w:t>
      </w:r>
      <w:r w:rsidR="00767B0D">
        <w:rPr>
          <w:rStyle w:val="FootnoteReference"/>
          <w:rFonts w:asciiTheme="minorHAnsi" w:hAnsiTheme="minorHAnsi"/>
        </w:rPr>
        <w:footnoteReference w:id="1"/>
      </w:r>
      <w:r w:rsidR="00767B0D">
        <w:rPr>
          <w:rFonts w:asciiTheme="minorHAnsi" w:hAnsiTheme="minorHAnsi"/>
        </w:rPr>
        <w:t xml:space="preserve"> </w:t>
      </w:r>
      <w:r w:rsidR="00315007">
        <w:rPr>
          <w:rFonts w:asciiTheme="minorHAnsi" w:hAnsiTheme="minorHAnsi"/>
        </w:rPr>
        <w:t>SC</w:t>
      </w:r>
      <w:r w:rsidR="00423E25">
        <w:rPr>
          <w:rFonts w:asciiTheme="minorHAnsi" w:hAnsiTheme="minorHAnsi"/>
        </w:rPr>
        <w:t xml:space="preserve"> </w:t>
      </w:r>
      <w:r w:rsidR="00315007">
        <w:rPr>
          <w:rFonts w:asciiTheme="minorHAnsi" w:hAnsiTheme="minorHAnsi"/>
        </w:rPr>
        <w:t>N</w:t>
      </w:r>
      <w:r w:rsidR="00423E25">
        <w:rPr>
          <w:rFonts w:asciiTheme="minorHAnsi" w:hAnsiTheme="minorHAnsi"/>
        </w:rPr>
        <w:t>icaragua</w:t>
      </w:r>
      <w:r w:rsidR="00315007">
        <w:rPr>
          <w:rFonts w:asciiTheme="minorHAnsi" w:hAnsiTheme="minorHAnsi"/>
        </w:rPr>
        <w:t>’</w:t>
      </w:r>
      <w:r w:rsidR="00C06E69" w:rsidRPr="00746EC0">
        <w:rPr>
          <w:rFonts w:asciiTheme="minorHAnsi" w:hAnsiTheme="minorHAnsi"/>
        </w:rPr>
        <w:t>s four year plan</w:t>
      </w:r>
      <w:r w:rsidR="007A4336" w:rsidRPr="00746EC0">
        <w:rPr>
          <w:rFonts w:asciiTheme="minorHAnsi" w:hAnsiTheme="minorHAnsi"/>
        </w:rPr>
        <w:t xml:space="preserve"> </w:t>
      </w:r>
      <w:r w:rsidR="0002198A">
        <w:rPr>
          <w:rFonts w:asciiTheme="minorHAnsi" w:hAnsiTheme="minorHAnsi"/>
        </w:rPr>
        <w:t xml:space="preserve">represents </w:t>
      </w:r>
      <w:r w:rsidR="00C06E69" w:rsidRPr="00746EC0">
        <w:rPr>
          <w:rFonts w:asciiTheme="minorHAnsi" w:hAnsiTheme="minorHAnsi"/>
        </w:rPr>
        <w:t xml:space="preserve">the first </w:t>
      </w:r>
      <w:r w:rsidR="007A4336" w:rsidRPr="00746EC0">
        <w:rPr>
          <w:rFonts w:asciiTheme="minorHAnsi" w:hAnsiTheme="minorHAnsi"/>
        </w:rPr>
        <w:t>Strategic Plan</w:t>
      </w:r>
      <w:r w:rsidR="00C06E69" w:rsidRPr="00746EC0">
        <w:rPr>
          <w:rFonts w:asciiTheme="minorHAnsi" w:hAnsiTheme="minorHAnsi"/>
        </w:rPr>
        <w:t xml:space="preserve"> </w:t>
      </w:r>
      <w:r w:rsidR="00576E95" w:rsidRPr="00746EC0">
        <w:rPr>
          <w:rFonts w:asciiTheme="minorHAnsi" w:hAnsiTheme="minorHAnsi"/>
        </w:rPr>
        <w:t xml:space="preserve">(SP) </w:t>
      </w:r>
      <w:r w:rsidR="00853A64" w:rsidRPr="00746EC0">
        <w:rPr>
          <w:rFonts w:asciiTheme="minorHAnsi" w:hAnsiTheme="minorHAnsi"/>
        </w:rPr>
        <w:t xml:space="preserve">developed </w:t>
      </w:r>
      <w:r w:rsidR="00C06E69" w:rsidRPr="00746EC0">
        <w:rPr>
          <w:rFonts w:asciiTheme="minorHAnsi" w:hAnsiTheme="minorHAnsi"/>
        </w:rPr>
        <w:t>a</w:t>
      </w:r>
      <w:r w:rsidR="007A4336" w:rsidRPr="00746EC0">
        <w:rPr>
          <w:rFonts w:asciiTheme="minorHAnsi" w:hAnsiTheme="minorHAnsi"/>
        </w:rPr>
        <w:t xml:space="preserve">fter </w:t>
      </w:r>
      <w:r w:rsidR="00C06E69" w:rsidRPr="00746EC0">
        <w:rPr>
          <w:rFonts w:asciiTheme="minorHAnsi" w:hAnsiTheme="minorHAnsi"/>
        </w:rPr>
        <w:t xml:space="preserve">the </w:t>
      </w:r>
      <w:r w:rsidR="007A4336" w:rsidRPr="00746EC0">
        <w:rPr>
          <w:rFonts w:asciiTheme="minorHAnsi" w:hAnsiTheme="minorHAnsi"/>
        </w:rPr>
        <w:t xml:space="preserve">unification </w:t>
      </w:r>
      <w:r w:rsidR="00C06E69" w:rsidRPr="00746EC0">
        <w:rPr>
          <w:rFonts w:asciiTheme="minorHAnsi" w:hAnsiTheme="minorHAnsi"/>
        </w:rPr>
        <w:t xml:space="preserve">of </w:t>
      </w:r>
      <w:r w:rsidR="00315007">
        <w:rPr>
          <w:rFonts w:asciiTheme="minorHAnsi" w:hAnsiTheme="minorHAnsi"/>
        </w:rPr>
        <w:t>Save the Children International (SCI)</w:t>
      </w:r>
      <w:r w:rsidR="00C06E69" w:rsidRPr="00746EC0">
        <w:rPr>
          <w:rFonts w:asciiTheme="minorHAnsi" w:hAnsiTheme="minorHAnsi"/>
        </w:rPr>
        <w:t xml:space="preserve"> </w:t>
      </w:r>
      <w:r w:rsidR="0054384A" w:rsidRPr="00746EC0">
        <w:rPr>
          <w:rFonts w:asciiTheme="minorHAnsi" w:hAnsiTheme="minorHAnsi"/>
        </w:rPr>
        <w:t>which took place i</w:t>
      </w:r>
      <w:r w:rsidR="00315007">
        <w:rPr>
          <w:rFonts w:asciiTheme="minorHAnsi" w:hAnsiTheme="minorHAnsi"/>
        </w:rPr>
        <w:t>n July, 2008.</w:t>
      </w:r>
      <w:r w:rsidR="00FB7CAD" w:rsidRPr="00746EC0">
        <w:rPr>
          <w:rFonts w:asciiTheme="minorHAnsi" w:hAnsiTheme="minorHAnsi"/>
        </w:rPr>
        <w:t xml:space="preserve"> Prior to 2008 </w:t>
      </w:r>
      <w:r w:rsidR="00315007">
        <w:rPr>
          <w:rFonts w:asciiTheme="minorHAnsi" w:hAnsiTheme="minorHAnsi"/>
        </w:rPr>
        <w:t xml:space="preserve">a number of Save the </w:t>
      </w:r>
      <w:r w:rsidR="00FB7CAD" w:rsidRPr="00746EC0">
        <w:rPr>
          <w:rFonts w:asciiTheme="minorHAnsi" w:hAnsiTheme="minorHAnsi"/>
        </w:rPr>
        <w:t>C</w:t>
      </w:r>
      <w:r w:rsidR="00315007">
        <w:rPr>
          <w:rFonts w:asciiTheme="minorHAnsi" w:hAnsiTheme="minorHAnsi"/>
        </w:rPr>
        <w:t>hildren</w:t>
      </w:r>
      <w:r w:rsidR="00600E21">
        <w:rPr>
          <w:rFonts w:asciiTheme="minorHAnsi" w:hAnsiTheme="minorHAnsi"/>
        </w:rPr>
        <w:t xml:space="preserve"> units </w:t>
      </w:r>
      <w:r w:rsidR="00FB7CAD" w:rsidRPr="00746EC0">
        <w:rPr>
          <w:rFonts w:asciiTheme="minorHAnsi" w:hAnsiTheme="minorHAnsi"/>
        </w:rPr>
        <w:t>deliver</w:t>
      </w:r>
      <w:r w:rsidR="00600E21">
        <w:rPr>
          <w:rFonts w:asciiTheme="minorHAnsi" w:hAnsiTheme="minorHAnsi"/>
        </w:rPr>
        <w:t>ed</w:t>
      </w:r>
      <w:r w:rsidR="00FB7CAD" w:rsidRPr="00746EC0">
        <w:rPr>
          <w:rFonts w:asciiTheme="minorHAnsi" w:hAnsiTheme="minorHAnsi"/>
        </w:rPr>
        <w:t xml:space="preserve"> programm</w:t>
      </w:r>
      <w:r w:rsidR="00600E21">
        <w:rPr>
          <w:rFonts w:asciiTheme="minorHAnsi" w:hAnsiTheme="minorHAnsi"/>
        </w:rPr>
        <w:t>ing</w:t>
      </w:r>
      <w:r w:rsidR="00FB7CAD" w:rsidRPr="00746EC0">
        <w:rPr>
          <w:rFonts w:asciiTheme="minorHAnsi" w:hAnsiTheme="minorHAnsi"/>
        </w:rPr>
        <w:t xml:space="preserve"> </w:t>
      </w:r>
      <w:r w:rsidR="007959D9" w:rsidRPr="00746EC0">
        <w:rPr>
          <w:rFonts w:asciiTheme="minorHAnsi" w:hAnsiTheme="minorHAnsi"/>
        </w:rPr>
        <w:t>simultaneously</w:t>
      </w:r>
      <w:r w:rsidR="00315007">
        <w:rPr>
          <w:rFonts w:asciiTheme="minorHAnsi" w:hAnsiTheme="minorHAnsi"/>
        </w:rPr>
        <w:t xml:space="preserve"> in </w:t>
      </w:r>
      <w:r w:rsidR="00600E21">
        <w:rPr>
          <w:rFonts w:asciiTheme="minorHAnsi" w:hAnsiTheme="minorHAnsi"/>
        </w:rPr>
        <w:t>the</w:t>
      </w:r>
      <w:r w:rsidR="00315007">
        <w:rPr>
          <w:rFonts w:asciiTheme="minorHAnsi" w:hAnsiTheme="minorHAnsi"/>
        </w:rPr>
        <w:t xml:space="preserve"> country</w:t>
      </w:r>
      <w:r w:rsidR="007959D9" w:rsidRPr="00746EC0">
        <w:rPr>
          <w:rFonts w:asciiTheme="minorHAnsi" w:hAnsiTheme="minorHAnsi"/>
        </w:rPr>
        <w:t xml:space="preserve">. </w:t>
      </w:r>
      <w:r w:rsidR="00FB7CAD" w:rsidRPr="00746EC0">
        <w:rPr>
          <w:rFonts w:asciiTheme="minorHAnsi" w:hAnsiTheme="minorHAnsi"/>
        </w:rPr>
        <w:t xml:space="preserve">Under the unification a single country office </w:t>
      </w:r>
      <w:r w:rsidR="0002198A">
        <w:rPr>
          <w:rFonts w:asciiTheme="minorHAnsi" w:hAnsiTheme="minorHAnsi"/>
        </w:rPr>
        <w:t xml:space="preserve">has </w:t>
      </w:r>
      <w:r w:rsidR="00FB7CAD" w:rsidRPr="00746EC0">
        <w:rPr>
          <w:rFonts w:asciiTheme="minorHAnsi" w:hAnsiTheme="minorHAnsi"/>
        </w:rPr>
        <w:t>take</w:t>
      </w:r>
      <w:r w:rsidR="0002198A">
        <w:rPr>
          <w:rFonts w:asciiTheme="minorHAnsi" w:hAnsiTheme="minorHAnsi"/>
        </w:rPr>
        <w:t>n</w:t>
      </w:r>
      <w:r w:rsidR="00FB7CAD" w:rsidRPr="00746EC0">
        <w:rPr>
          <w:rFonts w:asciiTheme="minorHAnsi" w:hAnsiTheme="minorHAnsi"/>
        </w:rPr>
        <w:t xml:space="preserve"> responsibility for delivering o</w:t>
      </w:r>
      <w:r w:rsidR="00600E21">
        <w:rPr>
          <w:rFonts w:asciiTheme="minorHAnsi" w:hAnsiTheme="minorHAnsi"/>
        </w:rPr>
        <w:t>n</w:t>
      </w:r>
      <w:r w:rsidR="00FB7CAD" w:rsidRPr="00746EC0">
        <w:rPr>
          <w:rFonts w:asciiTheme="minorHAnsi" w:hAnsiTheme="minorHAnsi"/>
        </w:rPr>
        <w:t xml:space="preserve"> S</w:t>
      </w:r>
      <w:r w:rsidR="00315007">
        <w:rPr>
          <w:rFonts w:asciiTheme="minorHAnsi" w:hAnsiTheme="minorHAnsi"/>
        </w:rPr>
        <w:t xml:space="preserve">ave the </w:t>
      </w:r>
      <w:r w:rsidR="00FB7CAD" w:rsidRPr="00746EC0">
        <w:rPr>
          <w:rFonts w:asciiTheme="minorHAnsi" w:hAnsiTheme="minorHAnsi"/>
        </w:rPr>
        <w:t>C</w:t>
      </w:r>
      <w:r w:rsidR="00315007">
        <w:rPr>
          <w:rFonts w:asciiTheme="minorHAnsi" w:hAnsiTheme="minorHAnsi"/>
        </w:rPr>
        <w:t>hildren’s</w:t>
      </w:r>
      <w:r w:rsidR="00FB7CAD" w:rsidRPr="00746EC0">
        <w:rPr>
          <w:rFonts w:asciiTheme="minorHAnsi" w:hAnsiTheme="minorHAnsi"/>
        </w:rPr>
        <w:t xml:space="preserve"> mandate. </w:t>
      </w:r>
    </w:p>
    <w:p w14:paraId="34E37A44" w14:textId="77777777" w:rsidR="00E97D29" w:rsidRPr="00746EC0" w:rsidRDefault="00E97D29" w:rsidP="00E97D29">
      <w:pPr>
        <w:widowControl w:val="0"/>
        <w:autoSpaceDE w:val="0"/>
        <w:autoSpaceDN w:val="0"/>
        <w:adjustRightInd w:val="0"/>
        <w:jc w:val="both"/>
        <w:rPr>
          <w:rFonts w:asciiTheme="minorHAnsi" w:hAnsiTheme="minorHAnsi"/>
        </w:rPr>
      </w:pPr>
    </w:p>
    <w:p w14:paraId="15D657AD" w14:textId="43895738" w:rsidR="00600E21" w:rsidRDefault="00E97D29" w:rsidP="00B70770">
      <w:pPr>
        <w:widowControl w:val="0"/>
        <w:autoSpaceDE w:val="0"/>
        <w:autoSpaceDN w:val="0"/>
        <w:adjustRightInd w:val="0"/>
        <w:jc w:val="both"/>
        <w:rPr>
          <w:rFonts w:asciiTheme="minorHAnsi" w:hAnsiTheme="minorHAnsi"/>
        </w:rPr>
      </w:pPr>
      <w:r w:rsidRPr="00746EC0">
        <w:rPr>
          <w:rFonts w:asciiTheme="minorHAnsi" w:hAnsiTheme="minorHAnsi"/>
        </w:rPr>
        <w:t xml:space="preserve">As the 2010-14 </w:t>
      </w:r>
      <w:r w:rsidR="00853A64" w:rsidRPr="00746EC0">
        <w:rPr>
          <w:rFonts w:asciiTheme="minorHAnsi" w:hAnsiTheme="minorHAnsi"/>
        </w:rPr>
        <w:t xml:space="preserve">plan </w:t>
      </w:r>
      <w:r w:rsidRPr="00746EC0">
        <w:rPr>
          <w:rFonts w:asciiTheme="minorHAnsi" w:hAnsiTheme="minorHAnsi"/>
        </w:rPr>
        <w:t xml:space="preserve">notes, Nicaragua has been moving towards more of a “democratic, representative and participatory political system” since the overthrow of the Somoza dictatorship in 1979. However, there have been setbacks including the municipal elections of November 2008 which the European Parliament </w:t>
      </w:r>
      <w:r w:rsidR="00600E21">
        <w:rPr>
          <w:rFonts w:asciiTheme="minorHAnsi" w:hAnsiTheme="minorHAnsi"/>
        </w:rPr>
        <w:t xml:space="preserve">suggested </w:t>
      </w:r>
      <w:r w:rsidRPr="00746EC0">
        <w:rPr>
          <w:rFonts w:asciiTheme="minorHAnsi" w:hAnsiTheme="minorHAnsi"/>
        </w:rPr>
        <w:t xml:space="preserve">reflected “massive and systematic fraud, meaning that the results of the local elections lack any credibility whatsoever.”  The European Parliament also expressed concerns regarding the Ortega administration’s respect for freedom of expression, judicial independence, and the rule of law.  The preceding led to reductions in foreign aid. </w:t>
      </w:r>
    </w:p>
    <w:p w14:paraId="5AEE3A93" w14:textId="77777777" w:rsidR="00600E21" w:rsidRDefault="00600E21" w:rsidP="00B70770">
      <w:pPr>
        <w:widowControl w:val="0"/>
        <w:autoSpaceDE w:val="0"/>
        <w:autoSpaceDN w:val="0"/>
        <w:adjustRightInd w:val="0"/>
        <w:jc w:val="both"/>
        <w:rPr>
          <w:rFonts w:asciiTheme="minorHAnsi" w:hAnsiTheme="minorHAnsi"/>
        </w:rPr>
      </w:pPr>
    </w:p>
    <w:p w14:paraId="0049F21F" w14:textId="6DAA01A7" w:rsidR="007A4336" w:rsidRPr="00746EC0" w:rsidRDefault="00E97D29" w:rsidP="00B70770">
      <w:pPr>
        <w:widowControl w:val="0"/>
        <w:autoSpaceDE w:val="0"/>
        <w:autoSpaceDN w:val="0"/>
        <w:adjustRightInd w:val="0"/>
        <w:jc w:val="both"/>
        <w:rPr>
          <w:rFonts w:asciiTheme="minorHAnsi" w:hAnsiTheme="minorHAnsi"/>
        </w:rPr>
      </w:pPr>
      <w:r w:rsidRPr="00746EC0">
        <w:rPr>
          <w:rFonts w:asciiTheme="minorHAnsi" w:hAnsiTheme="minorHAnsi"/>
        </w:rPr>
        <w:t xml:space="preserve">In terms of the </w:t>
      </w:r>
      <w:r w:rsidR="00600E21">
        <w:rPr>
          <w:rFonts w:asciiTheme="minorHAnsi" w:hAnsiTheme="minorHAnsi"/>
        </w:rPr>
        <w:t xml:space="preserve">Nicaraguan </w:t>
      </w:r>
      <w:r w:rsidRPr="00746EC0">
        <w:rPr>
          <w:rFonts w:asciiTheme="minorHAnsi" w:hAnsiTheme="minorHAnsi"/>
        </w:rPr>
        <w:t>economy, indicators were declining in the mid</w:t>
      </w:r>
      <w:r w:rsidR="003369F2" w:rsidRPr="00746EC0">
        <w:rPr>
          <w:rFonts w:asciiTheme="minorHAnsi" w:hAnsiTheme="minorHAnsi"/>
        </w:rPr>
        <w:t>-</w:t>
      </w:r>
      <w:r w:rsidRPr="00746EC0">
        <w:rPr>
          <w:rFonts w:asciiTheme="minorHAnsi" w:hAnsiTheme="minorHAnsi"/>
        </w:rPr>
        <w:t xml:space="preserve">2000s with various implications, including for exports, family remittances and poverty rates. At the same time, advances were </w:t>
      </w:r>
      <w:r w:rsidR="0002198A">
        <w:rPr>
          <w:rFonts w:asciiTheme="minorHAnsi" w:hAnsiTheme="minorHAnsi"/>
        </w:rPr>
        <w:t>made</w:t>
      </w:r>
      <w:r w:rsidRPr="00746EC0">
        <w:rPr>
          <w:rFonts w:asciiTheme="minorHAnsi" w:hAnsiTheme="minorHAnsi"/>
        </w:rPr>
        <w:t xml:space="preserve"> in </w:t>
      </w:r>
      <w:r w:rsidR="00B91723">
        <w:rPr>
          <w:rFonts w:asciiTheme="minorHAnsi" w:hAnsiTheme="minorHAnsi"/>
        </w:rPr>
        <w:t xml:space="preserve">a </w:t>
      </w:r>
      <w:r w:rsidR="00B91723">
        <w:rPr>
          <w:rFonts w:asciiTheme="minorHAnsi" w:hAnsiTheme="minorHAnsi"/>
        </w:rPr>
        <w:lastRenderedPageBreak/>
        <w:t xml:space="preserve">range of </w:t>
      </w:r>
      <w:r w:rsidRPr="00746EC0">
        <w:rPr>
          <w:rFonts w:asciiTheme="minorHAnsi" w:hAnsiTheme="minorHAnsi"/>
        </w:rPr>
        <w:t>areas from education, health, nutrition, literacy, housing and children’s rights.  However, specifically re</w:t>
      </w:r>
      <w:r w:rsidR="00315007">
        <w:rPr>
          <w:rFonts w:asciiTheme="minorHAnsi" w:hAnsiTheme="minorHAnsi"/>
        </w:rPr>
        <w:t>garding</w:t>
      </w:r>
      <w:r w:rsidRPr="00746EC0">
        <w:rPr>
          <w:rFonts w:asciiTheme="minorHAnsi" w:hAnsiTheme="minorHAnsi"/>
        </w:rPr>
        <w:t xml:space="preserve"> children’s rights, </w:t>
      </w:r>
      <w:r w:rsidR="00600E21">
        <w:rPr>
          <w:rFonts w:asciiTheme="minorHAnsi" w:hAnsiTheme="minorHAnsi"/>
        </w:rPr>
        <w:t>SC</w:t>
      </w:r>
      <w:r w:rsidR="00423E25">
        <w:rPr>
          <w:rFonts w:asciiTheme="minorHAnsi" w:hAnsiTheme="minorHAnsi"/>
        </w:rPr>
        <w:t xml:space="preserve"> </w:t>
      </w:r>
      <w:r w:rsidR="00600E21">
        <w:rPr>
          <w:rFonts w:asciiTheme="minorHAnsi" w:hAnsiTheme="minorHAnsi"/>
        </w:rPr>
        <w:t>N</w:t>
      </w:r>
      <w:r w:rsidR="00423E25">
        <w:rPr>
          <w:rFonts w:asciiTheme="minorHAnsi" w:hAnsiTheme="minorHAnsi"/>
        </w:rPr>
        <w:t>icaragua</w:t>
      </w:r>
      <w:r w:rsidR="00600E21">
        <w:rPr>
          <w:rFonts w:asciiTheme="minorHAnsi" w:hAnsiTheme="minorHAnsi"/>
        </w:rPr>
        <w:t xml:space="preserve">’s </w:t>
      </w:r>
      <w:r w:rsidRPr="00746EC0">
        <w:rPr>
          <w:rFonts w:asciiTheme="minorHAnsi" w:hAnsiTheme="minorHAnsi"/>
        </w:rPr>
        <w:t>2010-14 SP noted that: “Since it assumed power in January 2007, the current government has not followed up on the commitments, plans and policies in favo</w:t>
      </w:r>
      <w:r w:rsidR="007959D9" w:rsidRPr="00746EC0">
        <w:rPr>
          <w:rFonts w:asciiTheme="minorHAnsi" w:hAnsiTheme="minorHAnsi"/>
        </w:rPr>
        <w:t>u</w:t>
      </w:r>
      <w:r w:rsidRPr="00746EC0">
        <w:rPr>
          <w:rFonts w:asciiTheme="minorHAnsi" w:hAnsiTheme="minorHAnsi"/>
        </w:rPr>
        <w:t>r of children forged by prior governments, ignoring and failing to comply with the legal framework established in the Code for Children and Adolescents. What’s more, there is inadequate follow-up of the recommendations made by the Geneva Committee.”</w:t>
      </w:r>
      <w:r w:rsidR="0002198A">
        <w:rPr>
          <w:rFonts w:asciiTheme="minorHAnsi" w:hAnsiTheme="minorHAnsi"/>
        </w:rPr>
        <w:t xml:space="preserve"> These are among the important contextual factors affecting SC’s efforts in Nicaragua in recent years.</w:t>
      </w:r>
    </w:p>
    <w:p w14:paraId="2FDA4523" w14:textId="77777777" w:rsidR="00092429" w:rsidRDefault="00092429" w:rsidP="00EC64DE">
      <w:pPr>
        <w:widowControl w:val="0"/>
        <w:autoSpaceDE w:val="0"/>
        <w:autoSpaceDN w:val="0"/>
        <w:adjustRightInd w:val="0"/>
        <w:jc w:val="both"/>
      </w:pPr>
    </w:p>
    <w:p w14:paraId="3D405AFA" w14:textId="77777777" w:rsidR="00767B0D" w:rsidRDefault="00767B0D" w:rsidP="00EC64DE">
      <w:pPr>
        <w:widowControl w:val="0"/>
        <w:autoSpaceDE w:val="0"/>
        <w:autoSpaceDN w:val="0"/>
        <w:adjustRightInd w:val="0"/>
        <w:jc w:val="both"/>
      </w:pPr>
    </w:p>
    <w:p w14:paraId="639B1A31" w14:textId="4D2D9FAD" w:rsidR="00EC64DE" w:rsidRPr="00055FA1" w:rsidRDefault="00EC64DE" w:rsidP="00ED6AC9">
      <w:pPr>
        <w:pStyle w:val="Heading2"/>
        <w:numPr>
          <w:ilvl w:val="1"/>
          <w:numId w:val="12"/>
        </w:numPr>
      </w:pPr>
      <w:bookmarkStart w:id="5" w:name="_Toc433540644"/>
      <w:r w:rsidRPr="00055FA1">
        <w:t>Objectives and planned outcomes:</w:t>
      </w:r>
      <w:bookmarkEnd w:id="5"/>
    </w:p>
    <w:p w14:paraId="5048C728" w14:textId="77777777" w:rsidR="00EC64DE" w:rsidRDefault="00EC64DE" w:rsidP="00EC64DE">
      <w:pPr>
        <w:jc w:val="both"/>
      </w:pPr>
    </w:p>
    <w:p w14:paraId="0F8A9F0A" w14:textId="77990516" w:rsidR="005E6796" w:rsidRDefault="002F63A7" w:rsidP="00EC64DE">
      <w:pPr>
        <w:jc w:val="both"/>
        <w:rPr>
          <w:rFonts w:asciiTheme="minorHAnsi" w:hAnsiTheme="minorHAnsi"/>
        </w:rPr>
      </w:pPr>
      <w:r w:rsidRPr="00746EC0">
        <w:rPr>
          <w:rFonts w:asciiTheme="minorHAnsi" w:hAnsiTheme="minorHAnsi"/>
        </w:rPr>
        <w:t>SC</w:t>
      </w:r>
      <w:r w:rsidR="00423E25">
        <w:rPr>
          <w:rFonts w:asciiTheme="minorHAnsi" w:hAnsiTheme="minorHAnsi"/>
        </w:rPr>
        <w:t xml:space="preserve"> </w:t>
      </w:r>
      <w:r w:rsidR="00315007">
        <w:rPr>
          <w:rFonts w:asciiTheme="minorHAnsi" w:hAnsiTheme="minorHAnsi"/>
        </w:rPr>
        <w:t>N</w:t>
      </w:r>
      <w:r w:rsidR="00423E25">
        <w:rPr>
          <w:rFonts w:asciiTheme="minorHAnsi" w:hAnsiTheme="minorHAnsi"/>
        </w:rPr>
        <w:t>icaragua’s</w:t>
      </w:r>
      <w:r w:rsidR="005E6796">
        <w:rPr>
          <w:rFonts w:asciiTheme="minorHAnsi" w:hAnsiTheme="minorHAnsi"/>
        </w:rPr>
        <w:t xml:space="preserve"> </w:t>
      </w:r>
      <w:r w:rsidR="0002198A">
        <w:rPr>
          <w:rFonts w:asciiTheme="minorHAnsi" w:hAnsiTheme="minorHAnsi"/>
        </w:rPr>
        <w:t>SP</w:t>
      </w:r>
      <w:r w:rsidR="005E6796">
        <w:rPr>
          <w:rFonts w:asciiTheme="minorHAnsi" w:hAnsiTheme="minorHAnsi"/>
        </w:rPr>
        <w:t xml:space="preserve"> outlines</w:t>
      </w:r>
      <w:r w:rsidR="0002198A">
        <w:rPr>
          <w:rFonts w:asciiTheme="minorHAnsi" w:hAnsiTheme="minorHAnsi"/>
        </w:rPr>
        <w:t xml:space="preserve"> </w:t>
      </w:r>
      <w:r w:rsidR="005E6796">
        <w:rPr>
          <w:rFonts w:asciiTheme="minorHAnsi" w:hAnsiTheme="minorHAnsi"/>
        </w:rPr>
        <w:t xml:space="preserve">the key </w:t>
      </w:r>
      <w:r w:rsidR="0002198A">
        <w:rPr>
          <w:rFonts w:asciiTheme="minorHAnsi" w:hAnsiTheme="minorHAnsi"/>
        </w:rPr>
        <w:t xml:space="preserve">objectives </w:t>
      </w:r>
      <w:r w:rsidR="005E6796">
        <w:rPr>
          <w:rFonts w:asciiTheme="minorHAnsi" w:hAnsiTheme="minorHAnsi"/>
        </w:rPr>
        <w:t xml:space="preserve">for each of the six thematic areas in its programme. These are listed, in summary, below: </w:t>
      </w:r>
    </w:p>
    <w:p w14:paraId="79692CD0" w14:textId="77777777" w:rsidR="007959D9" w:rsidRPr="00746EC0" w:rsidRDefault="007959D9" w:rsidP="00EC64DE">
      <w:pPr>
        <w:jc w:val="both"/>
        <w:rPr>
          <w:rFonts w:asciiTheme="minorHAnsi" w:hAnsiTheme="minorHAnsi"/>
          <w:sz w:val="24"/>
        </w:rPr>
      </w:pPr>
    </w:p>
    <w:p w14:paraId="52E90DEA" w14:textId="2A930835" w:rsidR="007959D9" w:rsidRPr="00746EC0" w:rsidRDefault="007959D9" w:rsidP="00ED6AC9">
      <w:pPr>
        <w:pStyle w:val="ListParagraph"/>
        <w:numPr>
          <w:ilvl w:val="0"/>
          <w:numId w:val="3"/>
        </w:numPr>
        <w:jc w:val="both"/>
        <w:rPr>
          <w:rFonts w:asciiTheme="minorHAnsi" w:eastAsia="Times New Roman" w:hAnsiTheme="minorHAnsi"/>
          <w:szCs w:val="20"/>
          <w:lang w:val="en-US" w:eastAsia="es-ES"/>
        </w:rPr>
      </w:pPr>
      <w:r w:rsidRPr="00746EC0">
        <w:rPr>
          <w:rFonts w:asciiTheme="minorHAnsi" w:eastAsia="Times New Roman" w:hAnsiTheme="minorHAnsi"/>
          <w:b/>
          <w:szCs w:val="20"/>
          <w:lang w:val="en-US" w:eastAsia="es-ES"/>
        </w:rPr>
        <w:t xml:space="preserve">Education: </w:t>
      </w:r>
      <w:r w:rsidR="005E6796">
        <w:rPr>
          <w:rFonts w:asciiTheme="minorHAnsi" w:eastAsia="Times New Roman" w:hAnsiTheme="minorHAnsi"/>
          <w:szCs w:val="20"/>
          <w:lang w:val="en-US" w:eastAsia="es-ES"/>
        </w:rPr>
        <w:t>F</w:t>
      </w:r>
      <w:r w:rsidRPr="00746EC0">
        <w:rPr>
          <w:rFonts w:asciiTheme="minorHAnsi" w:eastAsia="Times New Roman" w:hAnsiTheme="minorHAnsi"/>
          <w:szCs w:val="20"/>
          <w:lang w:val="en-US" w:eastAsia="es-ES"/>
        </w:rPr>
        <w:t>ulfill Children’s right to education</w:t>
      </w:r>
    </w:p>
    <w:p w14:paraId="51C7A8A4" w14:textId="77777777" w:rsidR="007959D9" w:rsidRPr="00746EC0" w:rsidRDefault="007959D9" w:rsidP="00ED6AC9">
      <w:pPr>
        <w:pStyle w:val="ListParagraph"/>
        <w:numPr>
          <w:ilvl w:val="0"/>
          <w:numId w:val="3"/>
        </w:numPr>
        <w:jc w:val="both"/>
        <w:rPr>
          <w:rFonts w:asciiTheme="minorHAnsi" w:eastAsia="Times New Roman" w:hAnsiTheme="minorHAnsi"/>
          <w:szCs w:val="20"/>
          <w:lang w:val="en-US" w:eastAsia="es-ES"/>
        </w:rPr>
      </w:pPr>
      <w:r w:rsidRPr="00746EC0">
        <w:rPr>
          <w:rFonts w:asciiTheme="minorHAnsi" w:eastAsia="Times New Roman" w:hAnsiTheme="minorHAnsi"/>
          <w:b/>
          <w:szCs w:val="20"/>
          <w:lang w:val="en-US" w:eastAsia="es-ES"/>
        </w:rPr>
        <w:t xml:space="preserve">Health, Nutrition: </w:t>
      </w:r>
      <w:r w:rsidRPr="00746EC0">
        <w:rPr>
          <w:rFonts w:asciiTheme="minorHAnsi" w:eastAsia="Times New Roman" w:hAnsiTheme="minorHAnsi"/>
          <w:szCs w:val="20"/>
          <w:lang w:val="en-US" w:eastAsia="es-ES"/>
        </w:rPr>
        <w:t>Fulfill the right to a healthy life for children within program areas of intervention</w:t>
      </w:r>
    </w:p>
    <w:p w14:paraId="739D8539" w14:textId="77777777" w:rsidR="007959D9" w:rsidRPr="00746EC0" w:rsidRDefault="007959D9" w:rsidP="00ED6AC9">
      <w:pPr>
        <w:pStyle w:val="ListParagraph"/>
        <w:numPr>
          <w:ilvl w:val="0"/>
          <w:numId w:val="3"/>
        </w:numPr>
        <w:jc w:val="both"/>
        <w:rPr>
          <w:rFonts w:asciiTheme="minorHAnsi" w:hAnsiTheme="minorHAnsi"/>
          <w:sz w:val="24"/>
        </w:rPr>
      </w:pPr>
      <w:r w:rsidRPr="00746EC0">
        <w:rPr>
          <w:rFonts w:asciiTheme="minorHAnsi" w:eastAsia="Times New Roman" w:hAnsiTheme="minorHAnsi"/>
          <w:b/>
          <w:szCs w:val="20"/>
          <w:lang w:val="en-US" w:eastAsia="es-ES"/>
        </w:rPr>
        <w:t xml:space="preserve">Child Rights Governance: </w:t>
      </w:r>
      <w:r w:rsidRPr="00746EC0">
        <w:rPr>
          <w:rFonts w:asciiTheme="minorHAnsi" w:eastAsia="Times New Roman" w:hAnsiTheme="minorHAnsi"/>
          <w:szCs w:val="20"/>
          <w:lang w:val="en-US" w:eastAsia="es-ES"/>
        </w:rPr>
        <w:t>To strengthen the fulfillment and monitoring of children´s rights.</w:t>
      </w:r>
    </w:p>
    <w:p w14:paraId="7D0CE040" w14:textId="351456B4" w:rsidR="007959D9" w:rsidRPr="00746EC0" w:rsidRDefault="007959D9" w:rsidP="00ED6AC9">
      <w:pPr>
        <w:pStyle w:val="ListParagraph"/>
        <w:numPr>
          <w:ilvl w:val="0"/>
          <w:numId w:val="3"/>
        </w:numPr>
        <w:jc w:val="both"/>
        <w:rPr>
          <w:rFonts w:asciiTheme="minorHAnsi" w:hAnsiTheme="minorHAnsi"/>
          <w:sz w:val="24"/>
        </w:rPr>
      </w:pPr>
      <w:r w:rsidRPr="00746EC0">
        <w:rPr>
          <w:rFonts w:asciiTheme="minorHAnsi" w:eastAsia="Times New Roman" w:hAnsiTheme="minorHAnsi"/>
          <w:b/>
          <w:szCs w:val="20"/>
          <w:lang w:val="en-US" w:eastAsia="es-ES"/>
        </w:rPr>
        <w:t xml:space="preserve">Child Protection: </w:t>
      </w:r>
      <w:r w:rsidR="005E6796" w:rsidRPr="0030749F">
        <w:rPr>
          <w:rFonts w:asciiTheme="minorHAnsi" w:eastAsia="Times New Roman" w:hAnsiTheme="minorHAnsi"/>
          <w:szCs w:val="20"/>
          <w:lang w:val="en-US" w:eastAsia="es-ES"/>
        </w:rPr>
        <w:t>T</w:t>
      </w:r>
      <w:r w:rsidRPr="00746EC0">
        <w:rPr>
          <w:rFonts w:asciiTheme="minorHAnsi" w:eastAsia="Times New Roman" w:hAnsiTheme="minorHAnsi"/>
          <w:szCs w:val="20"/>
          <w:lang w:val="en-US" w:eastAsia="es-ES"/>
        </w:rPr>
        <w:t>o fulfill children´s right to protection against violence and abuse</w:t>
      </w:r>
    </w:p>
    <w:p w14:paraId="720403E3" w14:textId="2BE2C10A" w:rsidR="007959D9" w:rsidRPr="00746EC0" w:rsidRDefault="007959D9" w:rsidP="00ED6AC9">
      <w:pPr>
        <w:pStyle w:val="ListParagraph"/>
        <w:numPr>
          <w:ilvl w:val="0"/>
          <w:numId w:val="3"/>
        </w:numPr>
        <w:autoSpaceDE w:val="0"/>
        <w:autoSpaceDN w:val="0"/>
        <w:adjustRightInd w:val="0"/>
        <w:jc w:val="both"/>
        <w:rPr>
          <w:rFonts w:asciiTheme="minorHAnsi" w:eastAsia="Times New Roman" w:hAnsiTheme="minorHAnsi"/>
          <w:szCs w:val="20"/>
          <w:lang w:val="en-US" w:eastAsia="es-ES"/>
        </w:rPr>
      </w:pPr>
      <w:r w:rsidRPr="00746EC0">
        <w:rPr>
          <w:rFonts w:asciiTheme="minorHAnsi" w:eastAsia="Times New Roman" w:hAnsiTheme="minorHAnsi"/>
          <w:b/>
          <w:szCs w:val="20"/>
          <w:lang w:val="en-US" w:eastAsia="es-ES"/>
        </w:rPr>
        <w:t xml:space="preserve">Disaster preparation and emergency response: </w:t>
      </w:r>
      <w:r w:rsidR="005E6796" w:rsidRPr="0030749F">
        <w:rPr>
          <w:rFonts w:asciiTheme="minorHAnsi" w:eastAsia="Times New Roman" w:hAnsiTheme="minorHAnsi"/>
          <w:szCs w:val="20"/>
          <w:lang w:val="en-US" w:eastAsia="es-ES"/>
        </w:rPr>
        <w:t>T</w:t>
      </w:r>
      <w:r w:rsidRPr="00746EC0">
        <w:rPr>
          <w:rFonts w:asciiTheme="minorHAnsi" w:eastAsia="Times New Roman" w:hAnsiTheme="minorHAnsi"/>
          <w:szCs w:val="20"/>
          <w:lang w:val="en-US" w:eastAsia="es-ES"/>
        </w:rPr>
        <w:t>o fulfill children´s right to be protected in the event of disasters.</w:t>
      </w:r>
    </w:p>
    <w:p w14:paraId="1F16196C" w14:textId="77777777" w:rsidR="007959D9" w:rsidRPr="00746EC0" w:rsidRDefault="007959D9" w:rsidP="00ED6AC9">
      <w:pPr>
        <w:pStyle w:val="ListParagraph"/>
        <w:numPr>
          <w:ilvl w:val="0"/>
          <w:numId w:val="3"/>
        </w:numPr>
        <w:jc w:val="both"/>
        <w:rPr>
          <w:rFonts w:asciiTheme="minorHAnsi" w:hAnsiTheme="minorHAnsi"/>
          <w:sz w:val="24"/>
        </w:rPr>
      </w:pPr>
      <w:r w:rsidRPr="00746EC0">
        <w:rPr>
          <w:rFonts w:asciiTheme="minorHAnsi" w:eastAsia="Times New Roman" w:hAnsiTheme="minorHAnsi"/>
          <w:b/>
          <w:szCs w:val="20"/>
          <w:lang w:val="en-US" w:eastAsia="es-ES"/>
        </w:rPr>
        <w:t>Food Security:</w:t>
      </w:r>
      <w:r w:rsidRPr="00746EC0">
        <w:rPr>
          <w:rFonts w:asciiTheme="minorHAnsi" w:eastAsia="Times New Roman" w:hAnsiTheme="minorHAnsi"/>
          <w:szCs w:val="20"/>
          <w:lang w:val="en-US" w:eastAsia="es-ES"/>
        </w:rPr>
        <w:t xml:space="preserve"> Children Thrive in Food Secure and Economically Viable Households</w:t>
      </w:r>
    </w:p>
    <w:p w14:paraId="68E7288F" w14:textId="77777777" w:rsidR="005E6796" w:rsidRDefault="005E6796" w:rsidP="006D529F">
      <w:pPr>
        <w:jc w:val="both"/>
        <w:rPr>
          <w:rFonts w:asciiTheme="minorHAnsi" w:hAnsiTheme="minorHAnsi"/>
        </w:rPr>
      </w:pPr>
    </w:p>
    <w:p w14:paraId="0F28591D" w14:textId="02950390" w:rsidR="00534577" w:rsidRDefault="005E6796" w:rsidP="00055FA1">
      <w:pPr>
        <w:jc w:val="both"/>
        <w:rPr>
          <w:rFonts w:asciiTheme="minorHAnsi" w:hAnsiTheme="minorHAnsi"/>
        </w:rPr>
      </w:pPr>
      <w:r w:rsidRPr="00B91723">
        <w:rPr>
          <w:rFonts w:asciiTheme="minorHAnsi" w:hAnsiTheme="minorHAnsi"/>
        </w:rPr>
        <w:t xml:space="preserve">The SP further </w:t>
      </w:r>
      <w:r w:rsidR="00534577" w:rsidRPr="00B91723">
        <w:rPr>
          <w:rFonts w:asciiTheme="minorHAnsi" w:hAnsiTheme="minorHAnsi"/>
        </w:rPr>
        <w:t>describes c</w:t>
      </w:r>
      <w:r w:rsidRPr="00B91723">
        <w:rPr>
          <w:rFonts w:asciiTheme="minorHAnsi" w:hAnsiTheme="minorHAnsi"/>
        </w:rPr>
        <w:t>apacity development as a cross-cutting issue and an integral part of its mandate</w:t>
      </w:r>
      <w:r w:rsidR="00222AD6" w:rsidRPr="00B91723">
        <w:rPr>
          <w:rFonts w:asciiTheme="minorHAnsi" w:hAnsiTheme="minorHAnsi"/>
        </w:rPr>
        <w:t xml:space="preserve">. The Results Table in the 4 Year Plan describes expected results in the header in terms of “changes in children’s lives”.  Following from that, </w:t>
      </w:r>
      <w:r w:rsidR="00534577" w:rsidRPr="00B91723">
        <w:rPr>
          <w:rFonts w:asciiTheme="minorHAnsi" w:hAnsiTheme="minorHAnsi"/>
        </w:rPr>
        <w:t xml:space="preserve">indicators of </w:t>
      </w:r>
      <w:r w:rsidR="00222AD6" w:rsidRPr="00B91723">
        <w:rPr>
          <w:rFonts w:asciiTheme="minorHAnsi" w:hAnsiTheme="minorHAnsi"/>
        </w:rPr>
        <w:t>expected results include, for example, “</w:t>
      </w:r>
      <w:r w:rsidR="00534577" w:rsidRPr="00117B3B">
        <w:rPr>
          <w:rFonts w:asciiTheme="minorHAnsi" w:hAnsiTheme="minorHAnsi" w:cs="Tahoma"/>
          <w:lang w:val="en-US"/>
        </w:rPr>
        <w:t>% of children not in school who integrate into the formal education system” or “% annual decrease in the prevalence of global malnutrition”. S</w:t>
      </w:r>
      <w:r w:rsidR="00222AD6" w:rsidRPr="00B91723">
        <w:rPr>
          <w:rFonts w:asciiTheme="minorHAnsi" w:hAnsiTheme="minorHAnsi"/>
        </w:rPr>
        <w:t xml:space="preserve">ome </w:t>
      </w:r>
      <w:r w:rsidRPr="00B91723">
        <w:rPr>
          <w:rFonts w:asciiTheme="minorHAnsi" w:hAnsiTheme="minorHAnsi"/>
        </w:rPr>
        <w:t xml:space="preserve">capacity development objectives are </w:t>
      </w:r>
      <w:r w:rsidR="00534577" w:rsidRPr="00B91723">
        <w:rPr>
          <w:rFonts w:asciiTheme="minorHAnsi" w:hAnsiTheme="minorHAnsi"/>
        </w:rPr>
        <w:t xml:space="preserve">detailed </w:t>
      </w:r>
      <w:r w:rsidRPr="00B91723">
        <w:rPr>
          <w:rFonts w:asciiTheme="minorHAnsi" w:hAnsiTheme="minorHAnsi"/>
        </w:rPr>
        <w:t xml:space="preserve">under </w:t>
      </w:r>
      <w:r w:rsidR="007C7A7E" w:rsidRPr="00B91723">
        <w:rPr>
          <w:rFonts w:asciiTheme="minorHAnsi" w:hAnsiTheme="minorHAnsi"/>
        </w:rPr>
        <w:t xml:space="preserve">some of the </w:t>
      </w:r>
      <w:r w:rsidRPr="00B91723">
        <w:rPr>
          <w:rFonts w:asciiTheme="minorHAnsi" w:hAnsiTheme="minorHAnsi"/>
        </w:rPr>
        <w:t xml:space="preserve">thematic </w:t>
      </w:r>
      <w:r w:rsidR="007C7A7E" w:rsidRPr="00B91723">
        <w:rPr>
          <w:rFonts w:asciiTheme="minorHAnsi" w:hAnsiTheme="minorHAnsi"/>
        </w:rPr>
        <w:t>priorities</w:t>
      </w:r>
      <w:r w:rsidR="00534577" w:rsidRPr="00B91723">
        <w:rPr>
          <w:rFonts w:asciiTheme="minorHAnsi" w:hAnsiTheme="minorHAnsi"/>
        </w:rPr>
        <w:t>. For example</w:t>
      </w:r>
      <w:r w:rsidR="007C7A7E" w:rsidRPr="00B91723">
        <w:rPr>
          <w:rFonts w:asciiTheme="minorHAnsi" w:hAnsiTheme="minorHAnsi"/>
        </w:rPr>
        <w:t xml:space="preserve">, under the ‘Child Rights and Governance’ theme </w:t>
      </w:r>
      <w:r w:rsidR="00534577" w:rsidRPr="00B91723">
        <w:rPr>
          <w:rFonts w:asciiTheme="minorHAnsi" w:hAnsiTheme="minorHAnsi"/>
        </w:rPr>
        <w:t>a p</w:t>
      </w:r>
      <w:r w:rsidR="007C7A7E" w:rsidRPr="00B91723">
        <w:rPr>
          <w:rFonts w:asciiTheme="minorHAnsi" w:hAnsiTheme="minorHAnsi"/>
        </w:rPr>
        <w:t xml:space="preserve">lanned objective is </w:t>
      </w:r>
      <w:r w:rsidR="00534577" w:rsidRPr="00B91723">
        <w:rPr>
          <w:rFonts w:asciiTheme="minorHAnsi" w:hAnsiTheme="minorHAnsi"/>
        </w:rPr>
        <w:t xml:space="preserve">to </w:t>
      </w:r>
      <w:r w:rsidR="007C7A7E" w:rsidRPr="00B91723">
        <w:rPr>
          <w:rFonts w:asciiTheme="minorHAnsi" w:hAnsiTheme="minorHAnsi"/>
        </w:rPr>
        <w:t>“</w:t>
      </w:r>
      <w:r w:rsidR="00534577" w:rsidRPr="00B91723">
        <w:rPr>
          <w:rFonts w:asciiTheme="minorHAnsi" w:hAnsiTheme="minorHAnsi"/>
        </w:rPr>
        <w:t xml:space="preserve">Strengthen the capacities of civil society and child and adolescent organizations to promote and demand </w:t>
      </w:r>
      <w:r w:rsidR="001C4A4B" w:rsidRPr="00B91723">
        <w:rPr>
          <w:rFonts w:asciiTheme="minorHAnsi" w:hAnsiTheme="minorHAnsi"/>
        </w:rPr>
        <w:t>fulfilment</w:t>
      </w:r>
      <w:r w:rsidR="00534577" w:rsidRPr="00B91723">
        <w:rPr>
          <w:rFonts w:asciiTheme="minorHAnsi" w:hAnsiTheme="minorHAnsi"/>
        </w:rPr>
        <w:t xml:space="preserve"> of their rights.” Capacity results and indicato</w:t>
      </w:r>
      <w:r w:rsidR="00D20CB1" w:rsidRPr="00B91723">
        <w:rPr>
          <w:rFonts w:asciiTheme="minorHAnsi" w:hAnsiTheme="minorHAnsi"/>
        </w:rPr>
        <w:t>rs are</w:t>
      </w:r>
      <w:r w:rsidR="00534577" w:rsidRPr="00B91723">
        <w:rPr>
          <w:rFonts w:asciiTheme="minorHAnsi" w:hAnsiTheme="minorHAnsi"/>
        </w:rPr>
        <w:t xml:space="preserve"> more prominent under the Management /Operational Object</w:t>
      </w:r>
      <w:r w:rsidR="00D20CB1" w:rsidRPr="00B91723">
        <w:rPr>
          <w:rFonts w:asciiTheme="minorHAnsi" w:hAnsiTheme="minorHAnsi"/>
        </w:rPr>
        <w:t>i</w:t>
      </w:r>
      <w:r w:rsidR="00534577" w:rsidRPr="00B91723">
        <w:rPr>
          <w:rFonts w:asciiTheme="minorHAnsi" w:hAnsiTheme="minorHAnsi"/>
        </w:rPr>
        <w:t>ves p</w:t>
      </w:r>
      <w:r w:rsidR="00D20CB1" w:rsidRPr="00B91723">
        <w:rPr>
          <w:rFonts w:asciiTheme="minorHAnsi" w:hAnsiTheme="minorHAnsi"/>
        </w:rPr>
        <w:t>o</w:t>
      </w:r>
      <w:r w:rsidR="00534577" w:rsidRPr="00B91723">
        <w:rPr>
          <w:rFonts w:asciiTheme="minorHAnsi" w:hAnsiTheme="minorHAnsi"/>
        </w:rPr>
        <w:t>rtion of th</w:t>
      </w:r>
      <w:r w:rsidR="00D20CB1" w:rsidRPr="00B91723">
        <w:rPr>
          <w:rFonts w:asciiTheme="minorHAnsi" w:hAnsiTheme="minorHAnsi"/>
        </w:rPr>
        <w:t>e R</w:t>
      </w:r>
      <w:r w:rsidR="00534577" w:rsidRPr="00B91723">
        <w:rPr>
          <w:rFonts w:asciiTheme="minorHAnsi" w:hAnsiTheme="minorHAnsi"/>
        </w:rPr>
        <w:t>esults Table, e.g “100% of SC partners and rights guarantors have improved their technical and organizational capacity of M&amp;E, reporting, systematizing, and publication with rights focus, as well as the follow-up, reporting and management of administrative-financial aspects of their projects</w:t>
      </w:r>
      <w:r w:rsidR="00D20CB1" w:rsidRPr="00B91723">
        <w:rPr>
          <w:rFonts w:asciiTheme="minorHAnsi" w:hAnsiTheme="minorHAnsi"/>
        </w:rPr>
        <w:t>.”</w:t>
      </w:r>
    </w:p>
    <w:p w14:paraId="19159159" w14:textId="77777777" w:rsidR="00055FA1" w:rsidRPr="00055FA1" w:rsidRDefault="00055FA1" w:rsidP="00055FA1">
      <w:pPr>
        <w:jc w:val="both"/>
        <w:rPr>
          <w:rFonts w:asciiTheme="minorHAnsi" w:hAnsiTheme="minorHAnsi"/>
        </w:rPr>
      </w:pPr>
    </w:p>
    <w:p w14:paraId="147F61C0" w14:textId="2B547A63" w:rsidR="00EC64DE" w:rsidRPr="006D529F" w:rsidRDefault="00386A2D" w:rsidP="00ED6AC9">
      <w:pPr>
        <w:pStyle w:val="Heading2"/>
        <w:numPr>
          <w:ilvl w:val="1"/>
          <w:numId w:val="12"/>
        </w:numPr>
        <w:rPr>
          <w:sz w:val="28"/>
        </w:rPr>
      </w:pPr>
      <w:r>
        <w:t xml:space="preserve"> </w:t>
      </w:r>
      <w:bookmarkStart w:id="6" w:name="_Toc433540645"/>
      <w:r w:rsidR="00EC64DE" w:rsidRPr="00055FA1">
        <w:t>Characteristics of institutions addressed</w:t>
      </w:r>
      <w:r w:rsidR="00EC64DE" w:rsidRPr="006D529F">
        <w:rPr>
          <w:sz w:val="28"/>
        </w:rPr>
        <w:t>:</w:t>
      </w:r>
      <w:bookmarkEnd w:id="6"/>
    </w:p>
    <w:p w14:paraId="75D5C56F" w14:textId="77777777" w:rsidR="00EC64DE" w:rsidRDefault="00EC64DE" w:rsidP="00EC64DE">
      <w:pPr>
        <w:ind w:firstLine="708"/>
        <w:jc w:val="both"/>
      </w:pPr>
    </w:p>
    <w:p w14:paraId="210B93C4" w14:textId="511061E7" w:rsidR="001F5945" w:rsidRPr="00746EC0" w:rsidRDefault="0000522C" w:rsidP="0000522C">
      <w:pPr>
        <w:jc w:val="both"/>
        <w:rPr>
          <w:rFonts w:asciiTheme="minorHAnsi" w:hAnsiTheme="minorHAnsi"/>
        </w:rPr>
      </w:pPr>
      <w:r w:rsidRPr="00117B3B">
        <w:rPr>
          <w:rFonts w:asciiTheme="minorHAnsi" w:hAnsiTheme="minorHAnsi"/>
        </w:rPr>
        <w:t xml:space="preserve">The most recent </w:t>
      </w:r>
      <w:r w:rsidR="00600E21" w:rsidRPr="00117B3B">
        <w:rPr>
          <w:rFonts w:asciiTheme="minorHAnsi" w:hAnsiTheme="minorHAnsi"/>
        </w:rPr>
        <w:t xml:space="preserve">progress </w:t>
      </w:r>
      <w:r w:rsidR="00315007" w:rsidRPr="00117B3B">
        <w:rPr>
          <w:rFonts w:asciiTheme="minorHAnsi" w:hAnsiTheme="minorHAnsi"/>
        </w:rPr>
        <w:t>report</w:t>
      </w:r>
      <w:r w:rsidR="00B91723">
        <w:rPr>
          <w:rFonts w:asciiTheme="minorHAnsi" w:hAnsiTheme="minorHAnsi"/>
        </w:rPr>
        <w:t xml:space="preserve"> available</w:t>
      </w:r>
      <w:r w:rsidR="003B6CE0">
        <w:rPr>
          <w:rStyle w:val="FootnoteReference"/>
          <w:rFonts w:asciiTheme="minorHAnsi" w:hAnsiTheme="minorHAnsi"/>
        </w:rPr>
        <w:footnoteReference w:id="2"/>
      </w:r>
      <w:r w:rsidR="00315007" w:rsidRPr="00117B3B">
        <w:rPr>
          <w:rFonts w:asciiTheme="minorHAnsi" w:hAnsiTheme="minorHAnsi"/>
        </w:rPr>
        <w:t xml:space="preserve"> states</w:t>
      </w:r>
      <w:r w:rsidR="00315007">
        <w:rPr>
          <w:rFonts w:asciiTheme="minorHAnsi" w:hAnsiTheme="minorHAnsi"/>
        </w:rPr>
        <w:t xml:space="preserve"> that SCN</w:t>
      </w:r>
      <w:r w:rsidRPr="00746EC0">
        <w:rPr>
          <w:rFonts w:asciiTheme="minorHAnsi" w:hAnsiTheme="minorHAnsi"/>
        </w:rPr>
        <w:t xml:space="preserve"> collaborated with 29 partners over the period 2010-2013. </w:t>
      </w:r>
      <w:r w:rsidR="00315007">
        <w:rPr>
          <w:rFonts w:asciiTheme="minorHAnsi" w:hAnsiTheme="minorHAnsi"/>
        </w:rPr>
        <w:t>Of these, 73 percent</w:t>
      </w:r>
      <w:r w:rsidR="001F5945" w:rsidRPr="00746EC0">
        <w:rPr>
          <w:rFonts w:asciiTheme="minorHAnsi" w:hAnsiTheme="minorHAnsi"/>
        </w:rPr>
        <w:t xml:space="preserve"> are from </w:t>
      </w:r>
      <w:r w:rsidR="00FA5C77" w:rsidRPr="00746EC0">
        <w:rPr>
          <w:rFonts w:asciiTheme="minorHAnsi" w:hAnsiTheme="minorHAnsi"/>
        </w:rPr>
        <w:t>civil</w:t>
      </w:r>
      <w:r w:rsidR="00315007">
        <w:rPr>
          <w:rFonts w:asciiTheme="minorHAnsi" w:hAnsiTheme="minorHAnsi"/>
        </w:rPr>
        <w:t xml:space="preserve"> society, 17 percent are from the government and 10 percent</w:t>
      </w:r>
      <w:r w:rsidR="001F5945" w:rsidRPr="00746EC0">
        <w:rPr>
          <w:rFonts w:asciiTheme="minorHAnsi" w:hAnsiTheme="minorHAnsi"/>
        </w:rPr>
        <w:t xml:space="preserve"> are from the private sector </w:t>
      </w:r>
      <w:r w:rsidR="00600E21">
        <w:rPr>
          <w:rFonts w:asciiTheme="minorHAnsi" w:hAnsiTheme="minorHAnsi"/>
        </w:rPr>
        <w:t>or</w:t>
      </w:r>
      <w:r w:rsidR="001F5945" w:rsidRPr="00746EC0">
        <w:rPr>
          <w:rFonts w:asciiTheme="minorHAnsi" w:hAnsiTheme="minorHAnsi"/>
        </w:rPr>
        <w:t xml:space="preserve"> universities. </w:t>
      </w:r>
      <w:r w:rsidR="0074091E">
        <w:rPr>
          <w:rFonts w:asciiTheme="minorHAnsi" w:hAnsiTheme="minorHAnsi"/>
        </w:rPr>
        <w:t xml:space="preserve"> The 2010-2014 SP characterizes relationships with these groups as follows: </w:t>
      </w:r>
    </w:p>
    <w:p w14:paraId="54309BD8" w14:textId="77777777" w:rsidR="001F5945" w:rsidRPr="00746EC0" w:rsidRDefault="001F5945" w:rsidP="0000522C">
      <w:pPr>
        <w:jc w:val="both"/>
        <w:rPr>
          <w:rFonts w:asciiTheme="minorHAnsi" w:hAnsiTheme="minorHAnsi"/>
        </w:rPr>
      </w:pPr>
    </w:p>
    <w:p w14:paraId="67D79EE8" w14:textId="1B485D18" w:rsidR="00D54290" w:rsidRPr="00746EC0" w:rsidRDefault="001F5945" w:rsidP="00ED6AC9">
      <w:pPr>
        <w:pStyle w:val="ListParagraph"/>
        <w:numPr>
          <w:ilvl w:val="0"/>
          <w:numId w:val="6"/>
        </w:numPr>
        <w:jc w:val="both"/>
        <w:rPr>
          <w:rFonts w:asciiTheme="minorHAnsi" w:hAnsiTheme="minorHAnsi"/>
        </w:rPr>
      </w:pPr>
      <w:r w:rsidRPr="00746EC0">
        <w:rPr>
          <w:rFonts w:asciiTheme="minorHAnsi" w:hAnsiTheme="minorHAnsi"/>
          <w:b/>
        </w:rPr>
        <w:t>Civil Society organisations:</w:t>
      </w:r>
      <w:r w:rsidRPr="00746EC0">
        <w:rPr>
          <w:rFonts w:asciiTheme="minorHAnsi" w:hAnsiTheme="minorHAnsi"/>
        </w:rPr>
        <w:t xml:space="preserve"> </w:t>
      </w:r>
      <w:r w:rsidR="00475301">
        <w:rPr>
          <w:rFonts w:asciiTheme="minorHAnsi" w:hAnsiTheme="minorHAnsi"/>
        </w:rPr>
        <w:t>The primary objective of working with Civil Society Organisations is to promote</w:t>
      </w:r>
      <w:r w:rsidRPr="00746EC0">
        <w:rPr>
          <w:rFonts w:asciiTheme="minorHAnsi" w:hAnsiTheme="minorHAnsi"/>
        </w:rPr>
        <w:t xml:space="preserve"> awareness and knowledge of </w:t>
      </w:r>
      <w:r w:rsidR="00D54290" w:rsidRPr="00746EC0">
        <w:rPr>
          <w:rFonts w:asciiTheme="minorHAnsi" w:hAnsiTheme="minorHAnsi"/>
        </w:rPr>
        <w:t>children’s</w:t>
      </w:r>
      <w:r w:rsidR="00475301">
        <w:rPr>
          <w:rFonts w:asciiTheme="minorHAnsi" w:hAnsiTheme="minorHAnsi"/>
        </w:rPr>
        <w:t xml:space="preserve"> rights and to provide technical assistance and </w:t>
      </w:r>
      <w:r w:rsidR="00475301">
        <w:rPr>
          <w:rFonts w:asciiTheme="minorHAnsi" w:hAnsiTheme="minorHAnsi"/>
        </w:rPr>
        <w:lastRenderedPageBreak/>
        <w:t xml:space="preserve">capacity </w:t>
      </w:r>
      <w:r w:rsidR="00475301" w:rsidRPr="006D48F6">
        <w:rPr>
          <w:rFonts w:asciiTheme="minorHAnsi" w:hAnsiTheme="minorHAnsi"/>
        </w:rPr>
        <w:t xml:space="preserve">building in </w:t>
      </w:r>
      <w:r w:rsidR="00CB5507" w:rsidRPr="0030749F">
        <w:rPr>
          <w:rFonts w:asciiTheme="minorHAnsi" w:hAnsiTheme="minorHAnsi"/>
        </w:rPr>
        <w:t xml:space="preserve">relevant </w:t>
      </w:r>
      <w:r w:rsidR="00475301" w:rsidRPr="006D48F6">
        <w:rPr>
          <w:rFonts w:asciiTheme="minorHAnsi" w:hAnsiTheme="minorHAnsi"/>
        </w:rPr>
        <w:t>areas</w:t>
      </w:r>
      <w:r w:rsidR="00475301">
        <w:rPr>
          <w:rFonts w:asciiTheme="minorHAnsi" w:hAnsiTheme="minorHAnsi"/>
        </w:rPr>
        <w:t xml:space="preserve">. In collaborating with civil society organisations </w:t>
      </w:r>
      <w:r w:rsidR="00CB5507">
        <w:rPr>
          <w:rFonts w:asciiTheme="minorHAnsi" w:hAnsiTheme="minorHAnsi"/>
        </w:rPr>
        <w:t>SC</w:t>
      </w:r>
      <w:r w:rsidR="00423E25">
        <w:rPr>
          <w:rFonts w:asciiTheme="minorHAnsi" w:hAnsiTheme="minorHAnsi"/>
        </w:rPr>
        <w:t xml:space="preserve"> </w:t>
      </w:r>
      <w:r w:rsidR="00CB5507">
        <w:rPr>
          <w:rFonts w:asciiTheme="minorHAnsi" w:hAnsiTheme="minorHAnsi"/>
        </w:rPr>
        <w:t>N</w:t>
      </w:r>
      <w:r w:rsidR="00423E25">
        <w:rPr>
          <w:rFonts w:asciiTheme="minorHAnsi" w:hAnsiTheme="minorHAnsi"/>
        </w:rPr>
        <w:t>icaragua</w:t>
      </w:r>
      <w:r w:rsidR="00CB5507">
        <w:rPr>
          <w:rFonts w:asciiTheme="minorHAnsi" w:hAnsiTheme="minorHAnsi"/>
        </w:rPr>
        <w:t xml:space="preserve"> works with groups </w:t>
      </w:r>
      <w:r w:rsidR="00475301">
        <w:rPr>
          <w:rFonts w:asciiTheme="minorHAnsi" w:hAnsiTheme="minorHAnsi"/>
        </w:rPr>
        <w:t xml:space="preserve">that seek </w:t>
      </w:r>
      <w:r w:rsidR="00CB5507">
        <w:rPr>
          <w:rFonts w:asciiTheme="minorHAnsi" w:hAnsiTheme="minorHAnsi"/>
        </w:rPr>
        <w:t xml:space="preserve">to </w:t>
      </w:r>
      <w:r w:rsidR="00D54290" w:rsidRPr="00746EC0">
        <w:rPr>
          <w:rFonts w:asciiTheme="minorHAnsi" w:hAnsiTheme="minorHAnsi"/>
        </w:rPr>
        <w:t>estab</w:t>
      </w:r>
      <w:r w:rsidR="00475301">
        <w:rPr>
          <w:rFonts w:asciiTheme="minorHAnsi" w:hAnsiTheme="minorHAnsi"/>
        </w:rPr>
        <w:t>lish alliances to promote and advocate</w:t>
      </w:r>
      <w:r w:rsidR="00D54290" w:rsidRPr="00746EC0">
        <w:rPr>
          <w:rFonts w:asciiTheme="minorHAnsi" w:hAnsiTheme="minorHAnsi"/>
        </w:rPr>
        <w:t xml:space="preserve"> for the fulfilment </w:t>
      </w:r>
      <w:r w:rsidR="00475301">
        <w:rPr>
          <w:rFonts w:asciiTheme="minorHAnsi" w:hAnsiTheme="minorHAnsi"/>
        </w:rPr>
        <w:t xml:space="preserve">of children’s right at a local and national level. </w:t>
      </w:r>
    </w:p>
    <w:p w14:paraId="55F82AA2" w14:textId="25CB9BB2" w:rsidR="00D54290" w:rsidRPr="00746EC0" w:rsidRDefault="00D54290" w:rsidP="00ED6AC9">
      <w:pPr>
        <w:pStyle w:val="ListParagraph"/>
        <w:numPr>
          <w:ilvl w:val="0"/>
          <w:numId w:val="6"/>
        </w:numPr>
        <w:jc w:val="both"/>
        <w:rPr>
          <w:rFonts w:asciiTheme="minorHAnsi" w:hAnsiTheme="minorHAnsi"/>
        </w:rPr>
      </w:pPr>
      <w:r w:rsidRPr="00746EC0">
        <w:rPr>
          <w:rFonts w:asciiTheme="minorHAnsi" w:hAnsiTheme="minorHAnsi"/>
          <w:b/>
        </w:rPr>
        <w:t>Government Institutions</w:t>
      </w:r>
      <w:r w:rsidRPr="00746EC0">
        <w:rPr>
          <w:rFonts w:asciiTheme="minorHAnsi" w:hAnsiTheme="minorHAnsi"/>
        </w:rPr>
        <w:t xml:space="preserve">: </w:t>
      </w:r>
      <w:r w:rsidR="00475301">
        <w:rPr>
          <w:rFonts w:asciiTheme="minorHAnsi" w:hAnsiTheme="minorHAnsi"/>
        </w:rPr>
        <w:t>SC</w:t>
      </w:r>
      <w:r w:rsidR="00423E25">
        <w:rPr>
          <w:rFonts w:asciiTheme="minorHAnsi" w:hAnsiTheme="minorHAnsi"/>
        </w:rPr>
        <w:t xml:space="preserve"> </w:t>
      </w:r>
      <w:r w:rsidR="00475301">
        <w:rPr>
          <w:rFonts w:asciiTheme="minorHAnsi" w:hAnsiTheme="minorHAnsi"/>
        </w:rPr>
        <w:t>N</w:t>
      </w:r>
      <w:r w:rsidR="00423E25">
        <w:rPr>
          <w:rFonts w:asciiTheme="minorHAnsi" w:hAnsiTheme="minorHAnsi"/>
        </w:rPr>
        <w:t>icaragua</w:t>
      </w:r>
      <w:r w:rsidR="00475301">
        <w:rPr>
          <w:rFonts w:asciiTheme="minorHAnsi" w:hAnsiTheme="minorHAnsi"/>
        </w:rPr>
        <w:t xml:space="preserve"> sees the government as a key partner in promoting wider systematic change for the promotion of children’s rights. SC</w:t>
      </w:r>
      <w:r w:rsidR="00423E25">
        <w:rPr>
          <w:rFonts w:asciiTheme="minorHAnsi" w:hAnsiTheme="minorHAnsi"/>
        </w:rPr>
        <w:t xml:space="preserve"> Nicaragua</w:t>
      </w:r>
      <w:r w:rsidR="00475301">
        <w:rPr>
          <w:rFonts w:asciiTheme="minorHAnsi" w:hAnsiTheme="minorHAnsi"/>
        </w:rPr>
        <w:t xml:space="preserve"> </w:t>
      </w:r>
      <w:r w:rsidRPr="00746EC0">
        <w:rPr>
          <w:rFonts w:asciiTheme="minorHAnsi" w:hAnsiTheme="minorHAnsi"/>
        </w:rPr>
        <w:t>prepare</w:t>
      </w:r>
      <w:r w:rsidR="00CB5507">
        <w:rPr>
          <w:rFonts w:asciiTheme="minorHAnsi" w:hAnsiTheme="minorHAnsi"/>
        </w:rPr>
        <w:t>s</w:t>
      </w:r>
      <w:r w:rsidRPr="00746EC0">
        <w:rPr>
          <w:rFonts w:asciiTheme="minorHAnsi" w:hAnsiTheme="minorHAnsi"/>
        </w:rPr>
        <w:t xml:space="preserve"> reports for the Children’s Rights Committee and</w:t>
      </w:r>
      <w:r w:rsidR="00475301">
        <w:rPr>
          <w:rFonts w:asciiTheme="minorHAnsi" w:hAnsiTheme="minorHAnsi"/>
        </w:rPr>
        <w:t xml:space="preserve"> the Universal Periodic Review and </w:t>
      </w:r>
      <w:r w:rsidR="00CB5507">
        <w:rPr>
          <w:rFonts w:asciiTheme="minorHAnsi" w:hAnsiTheme="minorHAnsi"/>
        </w:rPr>
        <w:t xml:space="preserve">seeks </w:t>
      </w:r>
      <w:r w:rsidRPr="00746EC0">
        <w:rPr>
          <w:rFonts w:asciiTheme="minorHAnsi" w:hAnsiTheme="minorHAnsi"/>
        </w:rPr>
        <w:t>to ensure that government institutions fu</w:t>
      </w:r>
      <w:r w:rsidR="00475301">
        <w:rPr>
          <w:rFonts w:asciiTheme="minorHAnsi" w:hAnsiTheme="minorHAnsi"/>
        </w:rPr>
        <w:t>lfil their role as duty bearers on</w:t>
      </w:r>
      <w:r w:rsidRPr="00746EC0">
        <w:rPr>
          <w:rFonts w:asciiTheme="minorHAnsi" w:hAnsiTheme="minorHAnsi"/>
        </w:rPr>
        <w:t xml:space="preserve"> children’s rights, </w:t>
      </w:r>
      <w:r w:rsidR="00475301">
        <w:rPr>
          <w:rFonts w:asciiTheme="minorHAnsi" w:hAnsiTheme="minorHAnsi"/>
        </w:rPr>
        <w:t xml:space="preserve">in areas </w:t>
      </w:r>
      <w:r w:rsidRPr="00746EC0">
        <w:rPr>
          <w:rFonts w:asciiTheme="minorHAnsi" w:hAnsiTheme="minorHAnsi"/>
        </w:rPr>
        <w:t>such as education,</w:t>
      </w:r>
      <w:r w:rsidR="00475301">
        <w:rPr>
          <w:rFonts w:asciiTheme="minorHAnsi" w:hAnsiTheme="minorHAnsi"/>
        </w:rPr>
        <w:t xml:space="preserve"> health care and protection. SC </w:t>
      </w:r>
      <w:r w:rsidR="00E74132">
        <w:rPr>
          <w:rFonts w:asciiTheme="minorHAnsi" w:hAnsiTheme="minorHAnsi"/>
        </w:rPr>
        <w:t xml:space="preserve">Nicaragua </w:t>
      </w:r>
      <w:r w:rsidRPr="00746EC0">
        <w:rPr>
          <w:rFonts w:asciiTheme="minorHAnsi" w:hAnsiTheme="minorHAnsi"/>
        </w:rPr>
        <w:t>also promote</w:t>
      </w:r>
      <w:r w:rsidR="0035580E">
        <w:rPr>
          <w:rFonts w:asciiTheme="minorHAnsi" w:hAnsiTheme="minorHAnsi"/>
        </w:rPr>
        <w:t>s</w:t>
      </w:r>
      <w:r w:rsidRPr="00746EC0">
        <w:rPr>
          <w:rFonts w:asciiTheme="minorHAnsi" w:hAnsiTheme="minorHAnsi"/>
        </w:rPr>
        <w:t xml:space="preserve"> children’s participation </w:t>
      </w:r>
      <w:r w:rsidR="00746EC0" w:rsidRPr="00746EC0">
        <w:rPr>
          <w:rFonts w:asciiTheme="minorHAnsi" w:hAnsiTheme="minorHAnsi"/>
        </w:rPr>
        <w:t>in the preparation of</w:t>
      </w:r>
      <w:r w:rsidRPr="00746EC0">
        <w:rPr>
          <w:rFonts w:asciiTheme="minorHAnsi" w:hAnsiTheme="minorHAnsi"/>
        </w:rPr>
        <w:t xml:space="preserve"> reports and in different consultations.  </w:t>
      </w:r>
      <w:r w:rsidR="0074091E" w:rsidRPr="0074091E">
        <w:rPr>
          <w:rFonts w:asciiTheme="minorHAnsi" w:hAnsiTheme="minorHAnsi"/>
        </w:rPr>
        <w:t>At the national level, S</w:t>
      </w:r>
      <w:r w:rsidR="00E74132">
        <w:rPr>
          <w:rFonts w:asciiTheme="minorHAnsi" w:hAnsiTheme="minorHAnsi"/>
        </w:rPr>
        <w:t>C</w:t>
      </w:r>
      <w:r w:rsidR="0074091E" w:rsidRPr="0074091E">
        <w:rPr>
          <w:rFonts w:asciiTheme="minorHAnsi" w:hAnsiTheme="minorHAnsi"/>
        </w:rPr>
        <w:t xml:space="preserve"> has continuing relationships with the Ministry of the Family, Adolescents and Children (MIFAN) and with the Ministry of Education (MINED) for the implementation of the Child Rights Governance, Education and Protection Programmes. SC</w:t>
      </w:r>
      <w:r w:rsidR="00620AA6">
        <w:rPr>
          <w:rFonts w:asciiTheme="minorHAnsi" w:hAnsiTheme="minorHAnsi"/>
        </w:rPr>
        <w:t xml:space="preserve"> </w:t>
      </w:r>
      <w:r w:rsidR="0074091E" w:rsidRPr="0074091E">
        <w:rPr>
          <w:rFonts w:asciiTheme="minorHAnsi" w:hAnsiTheme="minorHAnsi"/>
        </w:rPr>
        <w:t>N</w:t>
      </w:r>
      <w:r w:rsidR="00620AA6">
        <w:rPr>
          <w:rFonts w:asciiTheme="minorHAnsi" w:hAnsiTheme="minorHAnsi"/>
        </w:rPr>
        <w:t>icaragua’s</w:t>
      </w:r>
      <w:r w:rsidR="0074091E" w:rsidRPr="0074091E">
        <w:rPr>
          <w:rFonts w:asciiTheme="minorHAnsi" w:hAnsiTheme="minorHAnsi"/>
        </w:rPr>
        <w:t xml:space="preserve"> is also linked to the National Disaster Prevention, Mitigation and Relief System (SINAPRED) through its Disaster Risk Reduction programme.</w:t>
      </w:r>
    </w:p>
    <w:p w14:paraId="2C886876" w14:textId="7A4DA624" w:rsidR="008B4031" w:rsidRPr="00746EC0" w:rsidRDefault="00D54290" w:rsidP="00ED6AC9">
      <w:pPr>
        <w:pStyle w:val="ListParagraph"/>
        <w:numPr>
          <w:ilvl w:val="0"/>
          <w:numId w:val="6"/>
        </w:numPr>
        <w:jc w:val="both"/>
        <w:rPr>
          <w:rFonts w:asciiTheme="minorHAnsi" w:hAnsiTheme="minorHAnsi"/>
        </w:rPr>
      </w:pPr>
      <w:r w:rsidRPr="00746EC0">
        <w:rPr>
          <w:rFonts w:asciiTheme="minorHAnsi" w:hAnsiTheme="minorHAnsi"/>
          <w:b/>
        </w:rPr>
        <w:t>Children and Adolescent Organisations/Networks:</w:t>
      </w:r>
      <w:r w:rsidRPr="00746EC0">
        <w:rPr>
          <w:rFonts w:asciiTheme="minorHAnsi" w:hAnsiTheme="minorHAnsi"/>
        </w:rPr>
        <w:t xml:space="preserve"> </w:t>
      </w:r>
      <w:r w:rsidR="00AC0623">
        <w:rPr>
          <w:rFonts w:asciiTheme="minorHAnsi" w:hAnsiTheme="minorHAnsi"/>
        </w:rPr>
        <w:t>SC</w:t>
      </w:r>
      <w:r w:rsidR="00E74132">
        <w:rPr>
          <w:rFonts w:asciiTheme="minorHAnsi" w:hAnsiTheme="minorHAnsi"/>
        </w:rPr>
        <w:t xml:space="preserve"> </w:t>
      </w:r>
      <w:r w:rsidR="00AC0623">
        <w:rPr>
          <w:rFonts w:asciiTheme="minorHAnsi" w:hAnsiTheme="minorHAnsi"/>
        </w:rPr>
        <w:t>N</w:t>
      </w:r>
      <w:r w:rsidR="00E74132">
        <w:rPr>
          <w:rFonts w:asciiTheme="minorHAnsi" w:hAnsiTheme="minorHAnsi"/>
        </w:rPr>
        <w:t>icaragua</w:t>
      </w:r>
      <w:r w:rsidR="00AC0623">
        <w:rPr>
          <w:rFonts w:asciiTheme="minorHAnsi" w:hAnsiTheme="minorHAnsi"/>
        </w:rPr>
        <w:t xml:space="preserve"> plan</w:t>
      </w:r>
      <w:r w:rsidR="00CB5507">
        <w:rPr>
          <w:rFonts w:asciiTheme="minorHAnsi" w:hAnsiTheme="minorHAnsi"/>
        </w:rPr>
        <w:t>s include</w:t>
      </w:r>
      <w:r w:rsidR="00AC0623">
        <w:rPr>
          <w:rFonts w:asciiTheme="minorHAnsi" w:hAnsiTheme="minorHAnsi"/>
        </w:rPr>
        <w:t xml:space="preserve"> work</w:t>
      </w:r>
      <w:r w:rsidR="00CB5507">
        <w:rPr>
          <w:rFonts w:asciiTheme="minorHAnsi" w:hAnsiTheme="minorHAnsi"/>
        </w:rPr>
        <w:t>ing</w:t>
      </w:r>
      <w:r w:rsidR="00AC0623">
        <w:rPr>
          <w:rFonts w:asciiTheme="minorHAnsi" w:hAnsiTheme="minorHAnsi"/>
        </w:rPr>
        <w:t xml:space="preserve"> with children and adolescent networks </w:t>
      </w:r>
      <w:r w:rsidR="00CB5507">
        <w:rPr>
          <w:rFonts w:asciiTheme="minorHAnsi" w:hAnsiTheme="minorHAnsi"/>
        </w:rPr>
        <w:t xml:space="preserve">that </w:t>
      </w:r>
      <w:r w:rsidRPr="00746EC0">
        <w:rPr>
          <w:rFonts w:asciiTheme="minorHAnsi" w:hAnsiTheme="minorHAnsi"/>
        </w:rPr>
        <w:t>demand fulfilment of their rights</w:t>
      </w:r>
      <w:r w:rsidR="00CB5507">
        <w:rPr>
          <w:rFonts w:asciiTheme="minorHAnsi" w:hAnsiTheme="minorHAnsi"/>
        </w:rPr>
        <w:t xml:space="preserve">. They do this by </w:t>
      </w:r>
      <w:r w:rsidR="00AC0623">
        <w:rPr>
          <w:rFonts w:asciiTheme="minorHAnsi" w:hAnsiTheme="minorHAnsi"/>
        </w:rPr>
        <w:t>build</w:t>
      </w:r>
      <w:r w:rsidR="00CB5507">
        <w:rPr>
          <w:rFonts w:asciiTheme="minorHAnsi" w:hAnsiTheme="minorHAnsi"/>
        </w:rPr>
        <w:t>ing</w:t>
      </w:r>
      <w:r w:rsidR="00AC0623">
        <w:rPr>
          <w:rFonts w:asciiTheme="minorHAnsi" w:hAnsiTheme="minorHAnsi"/>
        </w:rPr>
        <w:t xml:space="preserve"> their capacities</w:t>
      </w:r>
      <w:r w:rsidRPr="00746EC0">
        <w:rPr>
          <w:rFonts w:asciiTheme="minorHAnsi" w:hAnsiTheme="minorHAnsi"/>
        </w:rPr>
        <w:t xml:space="preserve"> to promote </w:t>
      </w:r>
      <w:r w:rsidR="00AC0623">
        <w:rPr>
          <w:rFonts w:asciiTheme="minorHAnsi" w:hAnsiTheme="minorHAnsi"/>
        </w:rPr>
        <w:t>and advocate for their rights.</w:t>
      </w:r>
      <w:r w:rsidRPr="00746EC0">
        <w:rPr>
          <w:rFonts w:asciiTheme="minorHAnsi" w:hAnsiTheme="minorHAnsi"/>
        </w:rPr>
        <w:t xml:space="preserve"> They </w:t>
      </w:r>
      <w:r w:rsidR="00CB5507">
        <w:rPr>
          <w:rFonts w:asciiTheme="minorHAnsi" w:hAnsiTheme="minorHAnsi"/>
        </w:rPr>
        <w:t xml:space="preserve">support </w:t>
      </w:r>
      <w:r w:rsidRPr="00746EC0">
        <w:rPr>
          <w:rFonts w:asciiTheme="minorHAnsi" w:hAnsiTheme="minorHAnsi"/>
        </w:rPr>
        <w:t>form</w:t>
      </w:r>
      <w:r w:rsidR="00CB5507">
        <w:rPr>
          <w:rFonts w:asciiTheme="minorHAnsi" w:hAnsiTheme="minorHAnsi"/>
        </w:rPr>
        <w:t>ation of</w:t>
      </w:r>
      <w:r w:rsidRPr="00746EC0">
        <w:rPr>
          <w:rFonts w:asciiTheme="minorHAnsi" w:hAnsiTheme="minorHAnsi"/>
        </w:rPr>
        <w:t xml:space="preserve"> groups </w:t>
      </w:r>
      <w:r w:rsidR="008B4031" w:rsidRPr="00746EC0">
        <w:rPr>
          <w:rFonts w:asciiTheme="minorHAnsi" w:hAnsiTheme="minorHAnsi"/>
        </w:rPr>
        <w:t xml:space="preserve">at different levels. </w:t>
      </w:r>
    </w:p>
    <w:p w14:paraId="081C4805" w14:textId="5C80EE8F" w:rsidR="008B4031" w:rsidRPr="00746EC0" w:rsidRDefault="008B4031" w:rsidP="00ED6AC9">
      <w:pPr>
        <w:pStyle w:val="ListParagraph"/>
        <w:numPr>
          <w:ilvl w:val="0"/>
          <w:numId w:val="6"/>
        </w:numPr>
        <w:jc w:val="both"/>
        <w:rPr>
          <w:rFonts w:asciiTheme="minorHAnsi" w:hAnsiTheme="minorHAnsi"/>
        </w:rPr>
      </w:pPr>
      <w:r w:rsidRPr="00746EC0">
        <w:rPr>
          <w:rFonts w:asciiTheme="minorHAnsi" w:hAnsiTheme="minorHAnsi"/>
          <w:b/>
        </w:rPr>
        <w:t>Private Institutions:</w:t>
      </w:r>
      <w:r w:rsidR="00AC0623">
        <w:rPr>
          <w:rFonts w:asciiTheme="minorHAnsi" w:hAnsiTheme="minorHAnsi"/>
        </w:rPr>
        <w:t xml:space="preserve"> SC</w:t>
      </w:r>
      <w:r w:rsidR="00E74132">
        <w:rPr>
          <w:rFonts w:asciiTheme="minorHAnsi" w:hAnsiTheme="minorHAnsi"/>
        </w:rPr>
        <w:t xml:space="preserve"> </w:t>
      </w:r>
      <w:r w:rsidR="00AC0623">
        <w:rPr>
          <w:rFonts w:asciiTheme="minorHAnsi" w:hAnsiTheme="minorHAnsi"/>
        </w:rPr>
        <w:t>N</w:t>
      </w:r>
      <w:r w:rsidR="00E74132">
        <w:rPr>
          <w:rFonts w:asciiTheme="minorHAnsi" w:hAnsiTheme="minorHAnsi"/>
        </w:rPr>
        <w:t>icaragua</w:t>
      </w:r>
      <w:r w:rsidR="00AC0623">
        <w:rPr>
          <w:rFonts w:asciiTheme="minorHAnsi" w:hAnsiTheme="minorHAnsi"/>
        </w:rPr>
        <w:t xml:space="preserve"> also </w:t>
      </w:r>
      <w:r w:rsidR="004F26EF">
        <w:rPr>
          <w:rFonts w:asciiTheme="minorHAnsi" w:hAnsiTheme="minorHAnsi"/>
        </w:rPr>
        <w:t>has</w:t>
      </w:r>
      <w:r w:rsidR="00AC0623">
        <w:rPr>
          <w:rFonts w:asciiTheme="minorHAnsi" w:hAnsiTheme="minorHAnsi"/>
        </w:rPr>
        <w:t xml:space="preserve"> ongoing relations with</w:t>
      </w:r>
      <w:r w:rsidRPr="00746EC0">
        <w:rPr>
          <w:rFonts w:asciiTheme="minorHAnsi" w:hAnsiTheme="minorHAnsi"/>
        </w:rPr>
        <w:t xml:space="preserve"> two private communications institutions</w:t>
      </w:r>
      <w:r w:rsidR="00AC0623">
        <w:rPr>
          <w:rFonts w:asciiTheme="minorHAnsi" w:hAnsiTheme="minorHAnsi"/>
        </w:rPr>
        <w:t xml:space="preserve"> (</w:t>
      </w:r>
      <w:r w:rsidR="004F26EF">
        <w:rPr>
          <w:rFonts w:asciiTheme="minorHAnsi" w:hAnsiTheme="minorHAnsi"/>
        </w:rPr>
        <w:t>one</w:t>
      </w:r>
      <w:r w:rsidR="00AC0623">
        <w:rPr>
          <w:rFonts w:asciiTheme="minorHAnsi" w:hAnsiTheme="minorHAnsi"/>
        </w:rPr>
        <w:t xml:space="preserve"> company that produces radio programming and an</w:t>
      </w:r>
      <w:r w:rsidRPr="00746EC0">
        <w:rPr>
          <w:rFonts w:asciiTheme="minorHAnsi" w:hAnsiTheme="minorHAnsi"/>
        </w:rPr>
        <w:t xml:space="preserve">other </w:t>
      </w:r>
      <w:r w:rsidR="004F26EF">
        <w:rPr>
          <w:rFonts w:asciiTheme="minorHAnsi" w:hAnsiTheme="minorHAnsi"/>
        </w:rPr>
        <w:t xml:space="preserve">that does the same for </w:t>
      </w:r>
      <w:r w:rsidRPr="00746EC0">
        <w:rPr>
          <w:rFonts w:asciiTheme="minorHAnsi" w:hAnsiTheme="minorHAnsi"/>
        </w:rPr>
        <w:t xml:space="preserve">television). </w:t>
      </w:r>
      <w:r w:rsidR="004F26EF">
        <w:rPr>
          <w:rFonts w:asciiTheme="minorHAnsi" w:hAnsiTheme="minorHAnsi"/>
        </w:rPr>
        <w:t xml:space="preserve">They </w:t>
      </w:r>
      <w:r w:rsidR="00AC0623">
        <w:rPr>
          <w:rFonts w:asciiTheme="minorHAnsi" w:hAnsiTheme="minorHAnsi"/>
        </w:rPr>
        <w:t xml:space="preserve">also </w:t>
      </w:r>
      <w:r w:rsidR="004F26EF">
        <w:rPr>
          <w:rFonts w:asciiTheme="minorHAnsi" w:hAnsiTheme="minorHAnsi"/>
        </w:rPr>
        <w:t xml:space="preserve">collaborate with </w:t>
      </w:r>
      <w:r w:rsidR="00AC0623">
        <w:rPr>
          <w:rFonts w:asciiTheme="minorHAnsi" w:hAnsiTheme="minorHAnsi"/>
        </w:rPr>
        <w:t xml:space="preserve">a university </w:t>
      </w:r>
      <w:r w:rsidR="004F26EF">
        <w:rPr>
          <w:rFonts w:asciiTheme="minorHAnsi" w:hAnsiTheme="minorHAnsi"/>
        </w:rPr>
        <w:t>to</w:t>
      </w:r>
      <w:r w:rsidR="00AC0623">
        <w:rPr>
          <w:rFonts w:asciiTheme="minorHAnsi" w:hAnsiTheme="minorHAnsi"/>
        </w:rPr>
        <w:t xml:space="preserve"> develop curriculum on children’s rights </w:t>
      </w:r>
      <w:r w:rsidR="004F26EF">
        <w:rPr>
          <w:rFonts w:asciiTheme="minorHAnsi" w:hAnsiTheme="minorHAnsi"/>
        </w:rPr>
        <w:t xml:space="preserve">and </w:t>
      </w:r>
      <w:r w:rsidRPr="00746EC0">
        <w:rPr>
          <w:rFonts w:asciiTheme="minorHAnsi" w:hAnsiTheme="minorHAnsi"/>
        </w:rPr>
        <w:t xml:space="preserve">to strengthen specialised capacities related to children’s rights. </w:t>
      </w:r>
    </w:p>
    <w:p w14:paraId="4003906E" w14:textId="77777777" w:rsidR="008B4031" w:rsidRDefault="008B4031" w:rsidP="0000522C">
      <w:pPr>
        <w:jc w:val="both"/>
      </w:pPr>
    </w:p>
    <w:p w14:paraId="63C890AB" w14:textId="77777777" w:rsidR="0000522C" w:rsidRPr="00EC64DE" w:rsidRDefault="0000522C" w:rsidP="0000522C">
      <w:pPr>
        <w:jc w:val="both"/>
      </w:pPr>
    </w:p>
    <w:p w14:paraId="2062DF9E" w14:textId="07976BB5" w:rsidR="00EC64DE" w:rsidRPr="006D529F" w:rsidRDefault="00EC64DE" w:rsidP="00ED6AC9">
      <w:pPr>
        <w:pStyle w:val="Heading2"/>
        <w:numPr>
          <w:ilvl w:val="1"/>
          <w:numId w:val="12"/>
        </w:numPr>
        <w:rPr>
          <w:b w:val="0"/>
          <w:sz w:val="28"/>
        </w:rPr>
      </w:pPr>
      <w:bookmarkStart w:id="7" w:name="_Toc433540646"/>
      <w:r w:rsidRPr="00055FA1">
        <w:t>Characteristics of the intervention</w:t>
      </w:r>
      <w:r w:rsidRPr="006D529F">
        <w:rPr>
          <w:b w:val="0"/>
          <w:sz w:val="28"/>
        </w:rPr>
        <w:t>:</w:t>
      </w:r>
      <w:bookmarkEnd w:id="7"/>
      <w:r w:rsidRPr="006D529F">
        <w:rPr>
          <w:b w:val="0"/>
          <w:sz w:val="28"/>
        </w:rPr>
        <w:t xml:space="preserve"> </w:t>
      </w:r>
    </w:p>
    <w:p w14:paraId="0C296EAB" w14:textId="77777777" w:rsidR="00EC64DE" w:rsidRPr="00EC64DE" w:rsidRDefault="00EC64DE" w:rsidP="00EC64DE">
      <w:pPr>
        <w:jc w:val="both"/>
        <w:rPr>
          <w:b/>
        </w:rPr>
      </w:pPr>
    </w:p>
    <w:p w14:paraId="2C87476D" w14:textId="15213E38" w:rsidR="00885446" w:rsidRPr="00746EC0" w:rsidRDefault="003A2F3B" w:rsidP="00EC64DE">
      <w:pPr>
        <w:jc w:val="both"/>
        <w:rPr>
          <w:rFonts w:asciiTheme="minorHAnsi" w:hAnsiTheme="minorHAnsi"/>
        </w:rPr>
      </w:pPr>
      <w:r>
        <w:rPr>
          <w:rFonts w:asciiTheme="minorHAnsi" w:hAnsiTheme="minorHAnsi"/>
        </w:rPr>
        <w:t>As noted above, c</w:t>
      </w:r>
      <w:r w:rsidR="008228FB" w:rsidRPr="00746EC0">
        <w:rPr>
          <w:rFonts w:asciiTheme="minorHAnsi" w:hAnsiTheme="minorHAnsi"/>
        </w:rPr>
        <w:t xml:space="preserve">apacity </w:t>
      </w:r>
      <w:r w:rsidR="006A7C2D">
        <w:rPr>
          <w:rFonts w:asciiTheme="minorHAnsi" w:hAnsiTheme="minorHAnsi"/>
        </w:rPr>
        <w:t>b</w:t>
      </w:r>
      <w:r w:rsidR="008228FB" w:rsidRPr="00746EC0">
        <w:rPr>
          <w:rFonts w:asciiTheme="minorHAnsi" w:hAnsiTheme="minorHAnsi"/>
        </w:rPr>
        <w:t xml:space="preserve">uilding </w:t>
      </w:r>
      <w:r w:rsidR="004F26EF">
        <w:rPr>
          <w:rFonts w:asciiTheme="minorHAnsi" w:hAnsiTheme="minorHAnsi"/>
        </w:rPr>
        <w:t>is</w:t>
      </w:r>
      <w:r w:rsidR="008228FB" w:rsidRPr="00746EC0">
        <w:rPr>
          <w:rFonts w:asciiTheme="minorHAnsi" w:hAnsiTheme="minorHAnsi"/>
        </w:rPr>
        <w:t xml:space="preserve"> </w:t>
      </w:r>
      <w:r>
        <w:rPr>
          <w:rFonts w:asciiTheme="minorHAnsi" w:hAnsiTheme="minorHAnsi"/>
        </w:rPr>
        <w:t>seen b</w:t>
      </w:r>
      <w:r w:rsidR="004F26EF">
        <w:rPr>
          <w:rFonts w:asciiTheme="minorHAnsi" w:hAnsiTheme="minorHAnsi"/>
        </w:rPr>
        <w:t xml:space="preserve">y </w:t>
      </w:r>
      <w:r w:rsidR="004F26EF" w:rsidRPr="0080061A">
        <w:rPr>
          <w:rFonts w:asciiTheme="minorHAnsi" w:hAnsiTheme="minorHAnsi"/>
        </w:rPr>
        <w:t>SC</w:t>
      </w:r>
      <w:r w:rsidR="00E74132">
        <w:rPr>
          <w:rFonts w:asciiTheme="minorHAnsi" w:hAnsiTheme="minorHAnsi"/>
        </w:rPr>
        <w:t xml:space="preserve"> </w:t>
      </w:r>
      <w:r w:rsidR="004F26EF" w:rsidRPr="0080061A">
        <w:rPr>
          <w:rFonts w:asciiTheme="minorHAnsi" w:hAnsiTheme="minorHAnsi"/>
        </w:rPr>
        <w:t>N</w:t>
      </w:r>
      <w:r w:rsidR="00E74132">
        <w:rPr>
          <w:rFonts w:asciiTheme="minorHAnsi" w:hAnsiTheme="minorHAnsi"/>
        </w:rPr>
        <w:t>icaragua</w:t>
      </w:r>
      <w:r w:rsidR="004F26EF">
        <w:rPr>
          <w:rFonts w:asciiTheme="minorHAnsi" w:hAnsiTheme="minorHAnsi"/>
        </w:rPr>
        <w:t xml:space="preserve"> </w:t>
      </w:r>
      <w:r w:rsidR="008228FB" w:rsidRPr="00746EC0">
        <w:rPr>
          <w:rFonts w:asciiTheme="minorHAnsi" w:hAnsiTheme="minorHAnsi"/>
        </w:rPr>
        <w:t xml:space="preserve">as a “cross-cutting issue” and </w:t>
      </w:r>
      <w:r w:rsidR="004F26EF">
        <w:rPr>
          <w:rFonts w:asciiTheme="minorHAnsi" w:hAnsiTheme="minorHAnsi"/>
        </w:rPr>
        <w:t>“</w:t>
      </w:r>
      <w:r w:rsidR="008228FB" w:rsidRPr="00746EC0">
        <w:rPr>
          <w:rFonts w:asciiTheme="minorHAnsi" w:hAnsiTheme="minorHAnsi"/>
        </w:rPr>
        <w:t>building local and national capacities</w:t>
      </w:r>
      <w:r w:rsidR="004F26EF">
        <w:rPr>
          <w:rFonts w:asciiTheme="minorHAnsi" w:hAnsiTheme="minorHAnsi"/>
        </w:rPr>
        <w:t>”</w:t>
      </w:r>
      <w:r w:rsidR="008228FB" w:rsidRPr="00746EC0">
        <w:rPr>
          <w:rFonts w:asciiTheme="minorHAnsi" w:hAnsiTheme="minorHAnsi"/>
        </w:rPr>
        <w:t xml:space="preserve"> as one of five “common principles” in the 2010-2014 Strategic Plan. The other principles </w:t>
      </w:r>
      <w:r w:rsidR="004F26EF">
        <w:rPr>
          <w:rFonts w:asciiTheme="minorHAnsi" w:hAnsiTheme="minorHAnsi"/>
        </w:rPr>
        <w:t>a</w:t>
      </w:r>
      <w:r w:rsidR="008228FB" w:rsidRPr="00746EC0">
        <w:rPr>
          <w:rFonts w:asciiTheme="minorHAnsi" w:hAnsiTheme="minorHAnsi"/>
        </w:rPr>
        <w:t xml:space="preserve">re: accountability (to children and other stakeholders); bringing innovations to scale; sustainable results, and; advocating for “structural and lasting positive change for children”. </w:t>
      </w:r>
      <w:r w:rsidR="00E35A9A">
        <w:rPr>
          <w:rFonts w:asciiTheme="minorHAnsi" w:hAnsiTheme="minorHAnsi"/>
        </w:rPr>
        <w:t xml:space="preserve">And as one SC staff member said, “the way we do relationships is all about capacity building”. </w:t>
      </w:r>
      <w:r w:rsidR="00666785" w:rsidRPr="0080061A">
        <w:rPr>
          <w:rFonts w:asciiTheme="minorHAnsi" w:hAnsiTheme="minorHAnsi"/>
        </w:rPr>
        <w:t>SC</w:t>
      </w:r>
      <w:r w:rsidR="00E74132">
        <w:rPr>
          <w:rFonts w:asciiTheme="minorHAnsi" w:hAnsiTheme="minorHAnsi"/>
        </w:rPr>
        <w:t xml:space="preserve"> </w:t>
      </w:r>
      <w:r w:rsidR="00A634E9" w:rsidRPr="0080061A">
        <w:rPr>
          <w:rFonts w:asciiTheme="minorHAnsi" w:hAnsiTheme="minorHAnsi"/>
        </w:rPr>
        <w:t>N</w:t>
      </w:r>
      <w:r w:rsidR="00E74132">
        <w:rPr>
          <w:rFonts w:asciiTheme="minorHAnsi" w:hAnsiTheme="minorHAnsi"/>
        </w:rPr>
        <w:t>icaragua</w:t>
      </w:r>
      <w:r w:rsidR="00666785" w:rsidRPr="0080061A">
        <w:rPr>
          <w:rFonts w:asciiTheme="minorHAnsi" w:hAnsiTheme="minorHAnsi"/>
        </w:rPr>
        <w:t>’s</w:t>
      </w:r>
      <w:r w:rsidR="00666785" w:rsidRPr="00746EC0">
        <w:rPr>
          <w:rFonts w:asciiTheme="minorHAnsi" w:hAnsiTheme="minorHAnsi"/>
        </w:rPr>
        <w:t xml:space="preserve"> </w:t>
      </w:r>
      <w:r w:rsidR="00AD525C" w:rsidRPr="00746EC0">
        <w:rPr>
          <w:rFonts w:asciiTheme="minorHAnsi" w:hAnsiTheme="minorHAnsi"/>
        </w:rPr>
        <w:t xml:space="preserve">overall </w:t>
      </w:r>
      <w:r w:rsidR="00666785" w:rsidRPr="00746EC0">
        <w:rPr>
          <w:rFonts w:asciiTheme="minorHAnsi" w:hAnsiTheme="minorHAnsi"/>
        </w:rPr>
        <w:t xml:space="preserve">strategic focus for </w:t>
      </w:r>
      <w:r w:rsidR="00820D88" w:rsidRPr="00746EC0">
        <w:rPr>
          <w:rFonts w:asciiTheme="minorHAnsi" w:hAnsiTheme="minorHAnsi"/>
        </w:rPr>
        <w:t xml:space="preserve">the </w:t>
      </w:r>
      <w:r w:rsidR="00885446" w:rsidRPr="00746EC0">
        <w:rPr>
          <w:rFonts w:asciiTheme="minorHAnsi" w:hAnsiTheme="minorHAnsi"/>
        </w:rPr>
        <w:t>2010-2014</w:t>
      </w:r>
      <w:r w:rsidR="00666785" w:rsidRPr="00746EC0">
        <w:rPr>
          <w:rFonts w:asciiTheme="minorHAnsi" w:hAnsiTheme="minorHAnsi"/>
        </w:rPr>
        <w:t xml:space="preserve"> </w:t>
      </w:r>
      <w:r w:rsidR="00820D88" w:rsidRPr="00746EC0">
        <w:rPr>
          <w:rFonts w:asciiTheme="minorHAnsi" w:hAnsiTheme="minorHAnsi"/>
        </w:rPr>
        <w:t xml:space="preserve">period </w:t>
      </w:r>
      <w:r w:rsidR="00666785" w:rsidRPr="00746EC0">
        <w:rPr>
          <w:rFonts w:asciiTheme="minorHAnsi" w:hAnsiTheme="minorHAnsi"/>
        </w:rPr>
        <w:t>was</w:t>
      </w:r>
      <w:r w:rsidR="00885446" w:rsidRPr="00746EC0">
        <w:rPr>
          <w:rFonts w:asciiTheme="minorHAnsi" w:hAnsiTheme="minorHAnsi"/>
        </w:rPr>
        <w:t xml:space="preserve"> </w:t>
      </w:r>
      <w:r w:rsidR="00666785" w:rsidRPr="00746EC0">
        <w:rPr>
          <w:rFonts w:asciiTheme="minorHAnsi" w:hAnsiTheme="minorHAnsi"/>
        </w:rPr>
        <w:t>“</w:t>
      </w:r>
      <w:r w:rsidR="00885446" w:rsidRPr="00746EC0">
        <w:rPr>
          <w:rFonts w:asciiTheme="minorHAnsi" w:hAnsiTheme="minorHAnsi"/>
        </w:rPr>
        <w:t>portfolio growth and institutional strengthening”</w:t>
      </w:r>
      <w:r w:rsidR="009C04F8">
        <w:rPr>
          <w:rFonts w:asciiTheme="minorHAnsi" w:hAnsiTheme="minorHAnsi"/>
        </w:rPr>
        <w:t>. SC</w:t>
      </w:r>
      <w:r w:rsidR="00E74132">
        <w:rPr>
          <w:rFonts w:asciiTheme="minorHAnsi" w:hAnsiTheme="minorHAnsi"/>
        </w:rPr>
        <w:t xml:space="preserve"> </w:t>
      </w:r>
      <w:r w:rsidR="009C04F8">
        <w:rPr>
          <w:rFonts w:asciiTheme="minorHAnsi" w:hAnsiTheme="minorHAnsi"/>
        </w:rPr>
        <w:t>N</w:t>
      </w:r>
      <w:r w:rsidR="00E74132">
        <w:rPr>
          <w:rFonts w:asciiTheme="minorHAnsi" w:hAnsiTheme="minorHAnsi"/>
        </w:rPr>
        <w:t>icaragua</w:t>
      </w:r>
      <w:r w:rsidR="00666785" w:rsidRPr="00746EC0">
        <w:rPr>
          <w:rFonts w:asciiTheme="minorHAnsi" w:hAnsiTheme="minorHAnsi"/>
        </w:rPr>
        <w:t xml:space="preserve"> </w:t>
      </w:r>
      <w:r w:rsidR="009C04F8">
        <w:rPr>
          <w:rFonts w:asciiTheme="minorHAnsi" w:hAnsiTheme="minorHAnsi"/>
        </w:rPr>
        <w:t>outlined</w:t>
      </w:r>
      <w:r w:rsidR="00820D88" w:rsidRPr="00746EC0">
        <w:rPr>
          <w:rFonts w:asciiTheme="minorHAnsi" w:hAnsiTheme="minorHAnsi"/>
        </w:rPr>
        <w:t xml:space="preserve"> </w:t>
      </w:r>
      <w:r w:rsidR="00666785" w:rsidRPr="00746EC0">
        <w:rPr>
          <w:rFonts w:asciiTheme="minorHAnsi" w:hAnsiTheme="minorHAnsi"/>
        </w:rPr>
        <w:t>d</w:t>
      </w:r>
      <w:r w:rsidR="00885446" w:rsidRPr="00746EC0">
        <w:rPr>
          <w:rFonts w:asciiTheme="minorHAnsi" w:hAnsiTheme="minorHAnsi"/>
        </w:rPr>
        <w:t xml:space="preserve">ifferent </w:t>
      </w:r>
      <w:r w:rsidR="006E4355" w:rsidRPr="00746EC0">
        <w:rPr>
          <w:rFonts w:asciiTheme="minorHAnsi" w:hAnsiTheme="minorHAnsi"/>
        </w:rPr>
        <w:t xml:space="preserve">priorities </w:t>
      </w:r>
      <w:r w:rsidR="00A634E9">
        <w:rPr>
          <w:rFonts w:asciiTheme="minorHAnsi" w:hAnsiTheme="minorHAnsi"/>
        </w:rPr>
        <w:t xml:space="preserve">in the SP </w:t>
      </w:r>
      <w:r w:rsidR="00666785" w:rsidRPr="00746EC0">
        <w:rPr>
          <w:rFonts w:asciiTheme="minorHAnsi" w:hAnsiTheme="minorHAnsi"/>
        </w:rPr>
        <w:t xml:space="preserve">depending on the </w:t>
      </w:r>
      <w:r w:rsidR="00885446" w:rsidRPr="00746EC0">
        <w:rPr>
          <w:rFonts w:asciiTheme="minorHAnsi" w:hAnsiTheme="minorHAnsi"/>
        </w:rPr>
        <w:t xml:space="preserve">sector </w:t>
      </w:r>
      <w:r w:rsidR="00885446" w:rsidRPr="006D48F6">
        <w:rPr>
          <w:rFonts w:asciiTheme="minorHAnsi" w:hAnsiTheme="minorHAnsi"/>
        </w:rPr>
        <w:t xml:space="preserve">(education, health and nutrition, child rights governance, child protection, emergencies) but </w:t>
      </w:r>
      <w:r w:rsidR="00FA55D0" w:rsidRPr="006D48F6">
        <w:rPr>
          <w:rFonts w:asciiTheme="minorHAnsi" w:hAnsiTheme="minorHAnsi"/>
        </w:rPr>
        <w:t>p</w:t>
      </w:r>
      <w:r w:rsidR="00666785" w:rsidRPr="006D48F6">
        <w:rPr>
          <w:rFonts w:asciiTheme="minorHAnsi" w:hAnsiTheme="minorHAnsi"/>
        </w:rPr>
        <w:t>riorities</w:t>
      </w:r>
      <w:r w:rsidR="00666785" w:rsidRPr="00746EC0">
        <w:rPr>
          <w:rFonts w:asciiTheme="minorHAnsi" w:hAnsiTheme="minorHAnsi"/>
        </w:rPr>
        <w:t xml:space="preserve"> </w:t>
      </w:r>
      <w:r w:rsidR="00885446" w:rsidRPr="00746EC0">
        <w:rPr>
          <w:rFonts w:asciiTheme="minorHAnsi" w:hAnsiTheme="minorHAnsi"/>
        </w:rPr>
        <w:t>include</w:t>
      </w:r>
      <w:r w:rsidR="00666785" w:rsidRPr="00746EC0">
        <w:rPr>
          <w:rFonts w:asciiTheme="minorHAnsi" w:hAnsiTheme="minorHAnsi"/>
        </w:rPr>
        <w:t>d</w:t>
      </w:r>
      <w:r w:rsidR="00885446" w:rsidRPr="00746EC0">
        <w:rPr>
          <w:rFonts w:asciiTheme="minorHAnsi" w:hAnsiTheme="minorHAnsi"/>
        </w:rPr>
        <w:t xml:space="preserve"> strengthening SC</w:t>
      </w:r>
      <w:r w:rsidR="00E74132">
        <w:rPr>
          <w:rFonts w:asciiTheme="minorHAnsi" w:hAnsiTheme="minorHAnsi"/>
        </w:rPr>
        <w:t xml:space="preserve"> </w:t>
      </w:r>
      <w:r w:rsidR="009C04F8">
        <w:rPr>
          <w:rFonts w:asciiTheme="minorHAnsi" w:hAnsiTheme="minorHAnsi"/>
        </w:rPr>
        <w:t>N</w:t>
      </w:r>
      <w:r w:rsidR="00E74132">
        <w:rPr>
          <w:rFonts w:asciiTheme="minorHAnsi" w:hAnsiTheme="minorHAnsi"/>
        </w:rPr>
        <w:t>icaragua</w:t>
      </w:r>
      <w:r w:rsidR="00885446" w:rsidRPr="00746EC0">
        <w:rPr>
          <w:rFonts w:asciiTheme="minorHAnsi" w:hAnsiTheme="minorHAnsi"/>
        </w:rPr>
        <w:t xml:space="preserve"> field offices in </w:t>
      </w:r>
      <w:r w:rsidR="006E4355" w:rsidRPr="00746EC0">
        <w:rPr>
          <w:rFonts w:asciiTheme="minorHAnsi" w:hAnsiTheme="minorHAnsi"/>
        </w:rPr>
        <w:t>selected</w:t>
      </w:r>
      <w:r w:rsidR="00885446" w:rsidRPr="00746EC0">
        <w:rPr>
          <w:rFonts w:asciiTheme="minorHAnsi" w:hAnsiTheme="minorHAnsi"/>
        </w:rPr>
        <w:t xml:space="preserve"> geographic areas, </w:t>
      </w:r>
      <w:r w:rsidR="009C04F8">
        <w:rPr>
          <w:rFonts w:asciiTheme="minorHAnsi" w:hAnsiTheme="minorHAnsi"/>
        </w:rPr>
        <w:t xml:space="preserve">and </w:t>
      </w:r>
      <w:r w:rsidR="00885446" w:rsidRPr="00746EC0">
        <w:rPr>
          <w:rFonts w:asciiTheme="minorHAnsi" w:hAnsiTheme="minorHAnsi"/>
        </w:rPr>
        <w:t>enhancing capacity of local authorities</w:t>
      </w:r>
      <w:r w:rsidR="00610ACF">
        <w:rPr>
          <w:rFonts w:asciiTheme="minorHAnsi" w:hAnsiTheme="minorHAnsi"/>
        </w:rPr>
        <w:t>,</w:t>
      </w:r>
      <w:r w:rsidR="00885446" w:rsidRPr="00746EC0">
        <w:rPr>
          <w:rFonts w:asciiTheme="minorHAnsi" w:hAnsiTheme="minorHAnsi"/>
        </w:rPr>
        <w:t xml:space="preserve"> a</w:t>
      </w:r>
      <w:r w:rsidR="00666785" w:rsidRPr="00746EC0">
        <w:rPr>
          <w:rFonts w:asciiTheme="minorHAnsi" w:hAnsiTheme="minorHAnsi"/>
        </w:rPr>
        <w:t xml:space="preserve">s well as </w:t>
      </w:r>
      <w:r w:rsidR="00885446" w:rsidRPr="00746EC0">
        <w:rPr>
          <w:rFonts w:asciiTheme="minorHAnsi" w:hAnsiTheme="minorHAnsi"/>
        </w:rPr>
        <w:t xml:space="preserve">civil society </w:t>
      </w:r>
      <w:r w:rsidR="00666785" w:rsidRPr="00746EC0">
        <w:rPr>
          <w:rFonts w:asciiTheme="minorHAnsi" w:hAnsiTheme="minorHAnsi"/>
        </w:rPr>
        <w:t xml:space="preserve">actors. </w:t>
      </w:r>
    </w:p>
    <w:p w14:paraId="5CCBE801" w14:textId="77777777" w:rsidR="00501A3A" w:rsidRPr="00746EC0" w:rsidRDefault="00501A3A" w:rsidP="00666785">
      <w:pPr>
        <w:jc w:val="both"/>
        <w:rPr>
          <w:rFonts w:asciiTheme="minorHAnsi" w:hAnsiTheme="minorHAnsi"/>
        </w:rPr>
      </w:pPr>
    </w:p>
    <w:p w14:paraId="15904C2D" w14:textId="2BB4ABA9" w:rsidR="000A4279" w:rsidRPr="00746EC0" w:rsidRDefault="00501A3A" w:rsidP="000A4279">
      <w:pPr>
        <w:jc w:val="both"/>
        <w:rPr>
          <w:rFonts w:asciiTheme="minorHAnsi" w:hAnsiTheme="minorHAnsi"/>
        </w:rPr>
      </w:pPr>
      <w:r w:rsidRPr="00746EC0">
        <w:rPr>
          <w:rFonts w:asciiTheme="minorHAnsi" w:hAnsiTheme="minorHAnsi"/>
        </w:rPr>
        <w:t>The Partnership section in the four year plan, which describe</w:t>
      </w:r>
      <w:r w:rsidR="00533380" w:rsidRPr="00746EC0">
        <w:rPr>
          <w:rFonts w:asciiTheme="minorHAnsi" w:hAnsiTheme="minorHAnsi"/>
        </w:rPr>
        <w:t>s</w:t>
      </w:r>
      <w:r w:rsidRPr="00746EC0">
        <w:rPr>
          <w:rFonts w:asciiTheme="minorHAnsi" w:hAnsiTheme="minorHAnsi"/>
        </w:rPr>
        <w:t xml:space="preserve"> SC</w:t>
      </w:r>
      <w:r w:rsidR="00E74132">
        <w:rPr>
          <w:rFonts w:asciiTheme="minorHAnsi" w:hAnsiTheme="minorHAnsi"/>
        </w:rPr>
        <w:t xml:space="preserve"> </w:t>
      </w:r>
      <w:r w:rsidR="00A634E9">
        <w:rPr>
          <w:rFonts w:asciiTheme="minorHAnsi" w:hAnsiTheme="minorHAnsi"/>
        </w:rPr>
        <w:t>N</w:t>
      </w:r>
      <w:r w:rsidR="00E74132">
        <w:rPr>
          <w:rFonts w:asciiTheme="minorHAnsi" w:hAnsiTheme="minorHAnsi"/>
        </w:rPr>
        <w:t>icaragua</w:t>
      </w:r>
      <w:r w:rsidRPr="00746EC0">
        <w:rPr>
          <w:rFonts w:asciiTheme="minorHAnsi" w:hAnsiTheme="minorHAnsi"/>
        </w:rPr>
        <w:t>’s strategy for working with loc</w:t>
      </w:r>
      <w:r w:rsidR="00AD525C" w:rsidRPr="00746EC0">
        <w:rPr>
          <w:rFonts w:asciiTheme="minorHAnsi" w:hAnsiTheme="minorHAnsi"/>
        </w:rPr>
        <w:t>al and national level partners</w:t>
      </w:r>
      <w:r w:rsidR="00610ACF">
        <w:rPr>
          <w:rFonts w:asciiTheme="minorHAnsi" w:hAnsiTheme="minorHAnsi"/>
        </w:rPr>
        <w:t>,</w:t>
      </w:r>
      <w:r w:rsidR="00AD525C" w:rsidRPr="00746EC0">
        <w:rPr>
          <w:rFonts w:asciiTheme="minorHAnsi" w:hAnsiTheme="minorHAnsi"/>
        </w:rPr>
        <w:t xml:space="preserve"> </w:t>
      </w:r>
      <w:r w:rsidRPr="00746EC0">
        <w:rPr>
          <w:rFonts w:asciiTheme="minorHAnsi" w:hAnsiTheme="minorHAnsi"/>
        </w:rPr>
        <w:t>includes a sub-section on capacity development.</w:t>
      </w:r>
      <w:r w:rsidR="000A4279" w:rsidRPr="00746EC0">
        <w:rPr>
          <w:rFonts w:asciiTheme="minorHAnsi" w:hAnsiTheme="minorHAnsi"/>
        </w:rPr>
        <w:t xml:space="preserve"> </w:t>
      </w:r>
      <w:r w:rsidR="00610ACF">
        <w:rPr>
          <w:rFonts w:asciiTheme="minorHAnsi" w:hAnsiTheme="minorHAnsi"/>
        </w:rPr>
        <w:t xml:space="preserve">A </w:t>
      </w:r>
      <w:r w:rsidR="000A4279" w:rsidRPr="00746EC0">
        <w:rPr>
          <w:rFonts w:asciiTheme="minorHAnsi" w:hAnsiTheme="minorHAnsi"/>
        </w:rPr>
        <w:t xml:space="preserve">stated intent </w:t>
      </w:r>
      <w:r w:rsidR="00AD525C" w:rsidRPr="00746EC0">
        <w:rPr>
          <w:rFonts w:asciiTheme="minorHAnsi" w:hAnsiTheme="minorHAnsi"/>
        </w:rPr>
        <w:t xml:space="preserve">of </w:t>
      </w:r>
      <w:r w:rsidR="00A634E9">
        <w:rPr>
          <w:rFonts w:asciiTheme="minorHAnsi" w:hAnsiTheme="minorHAnsi"/>
        </w:rPr>
        <w:t>the</w:t>
      </w:r>
      <w:r w:rsidR="00AD525C" w:rsidRPr="00746EC0">
        <w:rPr>
          <w:rFonts w:asciiTheme="minorHAnsi" w:hAnsiTheme="minorHAnsi"/>
        </w:rPr>
        <w:t xml:space="preserve"> </w:t>
      </w:r>
      <w:r w:rsidR="00610ACF">
        <w:rPr>
          <w:rFonts w:asciiTheme="minorHAnsi" w:hAnsiTheme="minorHAnsi"/>
        </w:rPr>
        <w:t xml:space="preserve">four year </w:t>
      </w:r>
      <w:r w:rsidR="00853A64" w:rsidRPr="00746EC0">
        <w:rPr>
          <w:rFonts w:asciiTheme="minorHAnsi" w:hAnsiTheme="minorHAnsi"/>
        </w:rPr>
        <w:t xml:space="preserve">strategy </w:t>
      </w:r>
      <w:r w:rsidR="00EA7205" w:rsidRPr="00746EC0">
        <w:rPr>
          <w:rFonts w:asciiTheme="minorHAnsi" w:hAnsiTheme="minorHAnsi"/>
        </w:rPr>
        <w:t>wa</w:t>
      </w:r>
      <w:r w:rsidR="000A4279" w:rsidRPr="00746EC0">
        <w:rPr>
          <w:rFonts w:asciiTheme="minorHAnsi" w:hAnsiTheme="minorHAnsi"/>
        </w:rPr>
        <w:t>s to “improve and harmonize the quality and efficiency of the programs and operations of SC</w:t>
      </w:r>
      <w:r w:rsidR="00620AA6">
        <w:rPr>
          <w:rFonts w:asciiTheme="minorHAnsi" w:hAnsiTheme="minorHAnsi"/>
        </w:rPr>
        <w:t xml:space="preserve"> </w:t>
      </w:r>
      <w:r w:rsidR="001B5FF4">
        <w:rPr>
          <w:rFonts w:asciiTheme="minorHAnsi" w:hAnsiTheme="minorHAnsi"/>
        </w:rPr>
        <w:t>N</w:t>
      </w:r>
      <w:r w:rsidR="00620AA6">
        <w:rPr>
          <w:rFonts w:asciiTheme="minorHAnsi" w:hAnsiTheme="minorHAnsi"/>
        </w:rPr>
        <w:t>icaragua’s</w:t>
      </w:r>
      <w:r w:rsidR="001B5FF4">
        <w:rPr>
          <w:rFonts w:asciiTheme="minorHAnsi" w:hAnsiTheme="minorHAnsi"/>
        </w:rPr>
        <w:t xml:space="preserve"> </w:t>
      </w:r>
      <w:r w:rsidR="000A4279" w:rsidRPr="00746EC0">
        <w:rPr>
          <w:rFonts w:asciiTheme="minorHAnsi" w:hAnsiTheme="minorHAnsi"/>
        </w:rPr>
        <w:t>and implementing partners in Nicaragua”. Key aspects include</w:t>
      </w:r>
      <w:r w:rsidR="00AD525C" w:rsidRPr="00746EC0">
        <w:rPr>
          <w:rFonts w:asciiTheme="minorHAnsi" w:hAnsiTheme="minorHAnsi"/>
        </w:rPr>
        <w:t>d</w:t>
      </w:r>
      <w:r w:rsidR="000A4279" w:rsidRPr="00746EC0">
        <w:rPr>
          <w:rFonts w:asciiTheme="minorHAnsi" w:hAnsiTheme="minorHAnsi"/>
        </w:rPr>
        <w:t xml:space="preserve"> the following: </w:t>
      </w:r>
    </w:p>
    <w:p w14:paraId="5BC71DB5" w14:textId="77777777" w:rsidR="000A4279" w:rsidRPr="00746EC0" w:rsidRDefault="000A4279" w:rsidP="000A4279">
      <w:pPr>
        <w:jc w:val="both"/>
        <w:rPr>
          <w:rFonts w:asciiTheme="minorHAnsi" w:hAnsiTheme="minorHAnsi"/>
        </w:rPr>
      </w:pPr>
    </w:p>
    <w:p w14:paraId="00CB8DE9" w14:textId="77777777" w:rsidR="009C04F8" w:rsidRPr="00987E48" w:rsidRDefault="000A4279" w:rsidP="00ED6AC9">
      <w:pPr>
        <w:pStyle w:val="ListParagraph"/>
        <w:numPr>
          <w:ilvl w:val="0"/>
          <w:numId w:val="8"/>
        </w:numPr>
        <w:jc w:val="both"/>
        <w:rPr>
          <w:rFonts w:asciiTheme="minorHAnsi" w:hAnsiTheme="minorHAnsi"/>
        </w:rPr>
      </w:pPr>
      <w:r w:rsidRPr="00987E48">
        <w:rPr>
          <w:rFonts w:asciiTheme="minorHAnsi" w:hAnsiTheme="minorHAnsi"/>
        </w:rPr>
        <w:t>Streamlining child rights programming and child protection, as well as the participation of children in all programs and parts of the project cycles</w:t>
      </w:r>
    </w:p>
    <w:p w14:paraId="1C0FDF5D" w14:textId="77777777" w:rsidR="009C04F8" w:rsidRPr="00987E48" w:rsidRDefault="000A4279" w:rsidP="00ED6AC9">
      <w:pPr>
        <w:pStyle w:val="ListParagraph"/>
        <w:numPr>
          <w:ilvl w:val="0"/>
          <w:numId w:val="8"/>
        </w:numPr>
        <w:jc w:val="both"/>
        <w:rPr>
          <w:rFonts w:asciiTheme="minorHAnsi" w:hAnsiTheme="minorHAnsi"/>
        </w:rPr>
      </w:pPr>
      <w:r w:rsidRPr="00987E48">
        <w:rPr>
          <w:rFonts w:asciiTheme="minorHAnsi" w:hAnsiTheme="minorHAnsi"/>
        </w:rPr>
        <w:t>Incorporating advocacy to ensure sustainability of program activities and contribute to structural changes for the protection of children</w:t>
      </w:r>
    </w:p>
    <w:p w14:paraId="27F8C3B6" w14:textId="77777777" w:rsidR="009C04F8" w:rsidRPr="00987E48" w:rsidRDefault="000A4279" w:rsidP="00ED6AC9">
      <w:pPr>
        <w:pStyle w:val="ListParagraph"/>
        <w:numPr>
          <w:ilvl w:val="0"/>
          <w:numId w:val="8"/>
        </w:numPr>
        <w:jc w:val="both"/>
        <w:rPr>
          <w:rFonts w:asciiTheme="minorHAnsi" w:hAnsiTheme="minorHAnsi"/>
        </w:rPr>
      </w:pPr>
      <w:r w:rsidRPr="00987E48">
        <w:rPr>
          <w:rFonts w:asciiTheme="minorHAnsi" w:hAnsiTheme="minorHAnsi"/>
        </w:rPr>
        <w:t>Strengthening M&amp;E to ensure sustainable results and contribute to innovation and scaling up (nationally and regionally)</w:t>
      </w:r>
    </w:p>
    <w:p w14:paraId="0D78E2B1" w14:textId="77777777" w:rsidR="00666785" w:rsidRPr="00987E48" w:rsidRDefault="000A4279" w:rsidP="00ED6AC9">
      <w:pPr>
        <w:pStyle w:val="ListParagraph"/>
        <w:numPr>
          <w:ilvl w:val="0"/>
          <w:numId w:val="8"/>
        </w:numPr>
        <w:jc w:val="both"/>
        <w:rPr>
          <w:rFonts w:asciiTheme="minorHAnsi" w:hAnsiTheme="minorHAnsi"/>
        </w:rPr>
      </w:pPr>
      <w:r w:rsidRPr="00987E48">
        <w:rPr>
          <w:rFonts w:asciiTheme="minorHAnsi" w:hAnsiTheme="minorHAnsi"/>
        </w:rPr>
        <w:lastRenderedPageBreak/>
        <w:t>Training of partners in administration, finance and human resources in order to enhance the operational capacity of partners</w:t>
      </w:r>
    </w:p>
    <w:p w14:paraId="719D59A8" w14:textId="77777777" w:rsidR="00501A3A" w:rsidRPr="00746EC0" w:rsidRDefault="00501A3A" w:rsidP="00501A3A">
      <w:pPr>
        <w:jc w:val="both"/>
        <w:rPr>
          <w:rFonts w:asciiTheme="minorHAnsi" w:hAnsiTheme="minorHAnsi"/>
        </w:rPr>
      </w:pPr>
    </w:p>
    <w:p w14:paraId="3C8570D0" w14:textId="26A4ADAE" w:rsidR="00EA7205" w:rsidRPr="00746EC0" w:rsidRDefault="00AD525C" w:rsidP="00501A3A">
      <w:pPr>
        <w:jc w:val="both"/>
        <w:rPr>
          <w:rFonts w:asciiTheme="minorHAnsi" w:hAnsiTheme="minorHAnsi"/>
        </w:rPr>
      </w:pPr>
      <w:r w:rsidRPr="00746EC0">
        <w:rPr>
          <w:rFonts w:asciiTheme="minorHAnsi" w:hAnsiTheme="minorHAnsi"/>
        </w:rPr>
        <w:t>The four year plan outlined</w:t>
      </w:r>
      <w:r w:rsidR="00EA7205" w:rsidRPr="00746EC0">
        <w:rPr>
          <w:rFonts w:asciiTheme="minorHAnsi" w:hAnsiTheme="minorHAnsi"/>
        </w:rPr>
        <w:t xml:space="preserve"> a progression of investments </w:t>
      </w:r>
      <w:r w:rsidR="00A634E9">
        <w:rPr>
          <w:rFonts w:asciiTheme="minorHAnsi" w:hAnsiTheme="minorHAnsi"/>
        </w:rPr>
        <w:t xml:space="preserve">from 2010 to 2014 </w:t>
      </w:r>
      <w:r w:rsidR="00EA7205" w:rsidRPr="00746EC0">
        <w:rPr>
          <w:rFonts w:asciiTheme="minorHAnsi" w:hAnsiTheme="minorHAnsi"/>
        </w:rPr>
        <w:t xml:space="preserve">moving from, among other things, </w:t>
      </w:r>
      <w:r w:rsidR="00501A3A" w:rsidRPr="00746EC0">
        <w:rPr>
          <w:rFonts w:asciiTheme="minorHAnsi" w:hAnsiTheme="minorHAnsi"/>
        </w:rPr>
        <w:t xml:space="preserve">training </w:t>
      </w:r>
      <w:r w:rsidR="00EA7205" w:rsidRPr="00746EC0">
        <w:rPr>
          <w:rFonts w:asciiTheme="minorHAnsi" w:hAnsiTheme="minorHAnsi"/>
        </w:rPr>
        <w:t>on</w:t>
      </w:r>
      <w:r w:rsidR="00501A3A" w:rsidRPr="00746EC0">
        <w:rPr>
          <w:rFonts w:asciiTheme="minorHAnsi" w:hAnsiTheme="minorHAnsi"/>
        </w:rPr>
        <w:t xml:space="preserve"> SC protection policies</w:t>
      </w:r>
      <w:r w:rsidR="00EA7205" w:rsidRPr="00746EC0">
        <w:rPr>
          <w:rFonts w:asciiTheme="minorHAnsi" w:hAnsiTheme="minorHAnsi"/>
        </w:rPr>
        <w:t xml:space="preserve"> and </w:t>
      </w:r>
      <w:r w:rsidR="00501A3A" w:rsidRPr="00746EC0">
        <w:rPr>
          <w:rFonts w:asciiTheme="minorHAnsi" w:hAnsiTheme="minorHAnsi"/>
        </w:rPr>
        <w:t>strengthening organization</w:t>
      </w:r>
      <w:r w:rsidR="00EA7205" w:rsidRPr="00746EC0">
        <w:rPr>
          <w:rFonts w:asciiTheme="minorHAnsi" w:hAnsiTheme="minorHAnsi"/>
        </w:rPr>
        <w:t>al</w:t>
      </w:r>
      <w:r w:rsidR="00501A3A" w:rsidRPr="00746EC0">
        <w:rPr>
          <w:rFonts w:asciiTheme="minorHAnsi" w:hAnsiTheme="minorHAnsi"/>
        </w:rPr>
        <w:t xml:space="preserve"> process</w:t>
      </w:r>
      <w:r w:rsidR="00EA7205" w:rsidRPr="00746EC0">
        <w:rPr>
          <w:rFonts w:asciiTheme="minorHAnsi" w:hAnsiTheme="minorHAnsi"/>
        </w:rPr>
        <w:t>es</w:t>
      </w:r>
      <w:r w:rsidR="00501A3A" w:rsidRPr="00746EC0">
        <w:rPr>
          <w:rFonts w:asciiTheme="minorHAnsi" w:hAnsiTheme="minorHAnsi"/>
        </w:rPr>
        <w:t xml:space="preserve">, </w:t>
      </w:r>
      <w:r w:rsidR="00EA7205" w:rsidRPr="00746EC0">
        <w:rPr>
          <w:rFonts w:asciiTheme="minorHAnsi" w:hAnsiTheme="minorHAnsi"/>
        </w:rPr>
        <w:t xml:space="preserve">including M&amp;E, </w:t>
      </w:r>
      <w:r w:rsidR="00501A3A" w:rsidRPr="00746EC0">
        <w:rPr>
          <w:rFonts w:asciiTheme="minorHAnsi" w:hAnsiTheme="minorHAnsi"/>
        </w:rPr>
        <w:t xml:space="preserve">financial and operational management.  </w:t>
      </w:r>
      <w:r w:rsidR="00EA7205" w:rsidRPr="00746EC0">
        <w:rPr>
          <w:rFonts w:asciiTheme="minorHAnsi" w:hAnsiTheme="minorHAnsi"/>
        </w:rPr>
        <w:t xml:space="preserve">The middle years were to include </w:t>
      </w:r>
      <w:r w:rsidR="00501A3A" w:rsidRPr="00746EC0">
        <w:rPr>
          <w:rFonts w:asciiTheme="minorHAnsi" w:hAnsiTheme="minorHAnsi"/>
        </w:rPr>
        <w:t xml:space="preserve">follow up and training support to ensure </w:t>
      </w:r>
      <w:r w:rsidR="00EA7205" w:rsidRPr="00746EC0">
        <w:rPr>
          <w:rFonts w:asciiTheme="minorHAnsi" w:hAnsiTheme="minorHAnsi"/>
        </w:rPr>
        <w:t>new skills and systems were being put in place effectively. The last two years were to focus on “</w:t>
      </w:r>
      <w:r w:rsidR="00501A3A" w:rsidRPr="00746EC0">
        <w:rPr>
          <w:rFonts w:asciiTheme="minorHAnsi" w:hAnsiTheme="minorHAnsi"/>
        </w:rPr>
        <w:t>strengthening the organization and development process management with children´s participation in order to contribute to the appropriation and local sustainable management</w:t>
      </w:r>
      <w:r w:rsidR="00EA7205" w:rsidRPr="00746EC0">
        <w:rPr>
          <w:rFonts w:asciiTheme="minorHAnsi" w:hAnsiTheme="minorHAnsi"/>
        </w:rPr>
        <w:t>”</w:t>
      </w:r>
      <w:r w:rsidR="00501A3A" w:rsidRPr="00746EC0">
        <w:rPr>
          <w:rFonts w:asciiTheme="minorHAnsi" w:hAnsiTheme="minorHAnsi"/>
        </w:rPr>
        <w:t xml:space="preserve">. </w:t>
      </w:r>
    </w:p>
    <w:p w14:paraId="6645B7A6" w14:textId="77777777" w:rsidR="00EA7205" w:rsidRPr="00746EC0" w:rsidRDefault="00EA7205" w:rsidP="00501A3A">
      <w:pPr>
        <w:jc w:val="both"/>
        <w:rPr>
          <w:rFonts w:asciiTheme="minorHAnsi" w:hAnsiTheme="minorHAnsi"/>
        </w:rPr>
      </w:pPr>
    </w:p>
    <w:p w14:paraId="1BA33E36" w14:textId="77777777" w:rsidR="00501A3A" w:rsidRPr="00746EC0" w:rsidRDefault="00EA7205" w:rsidP="00501A3A">
      <w:pPr>
        <w:jc w:val="both"/>
        <w:rPr>
          <w:rFonts w:asciiTheme="minorHAnsi" w:hAnsiTheme="minorHAnsi"/>
        </w:rPr>
      </w:pPr>
      <w:r w:rsidRPr="00746EC0">
        <w:rPr>
          <w:rFonts w:asciiTheme="minorHAnsi" w:hAnsiTheme="minorHAnsi"/>
        </w:rPr>
        <w:t>A</w:t>
      </w:r>
      <w:r w:rsidR="00AD525C" w:rsidRPr="00746EC0">
        <w:rPr>
          <w:rFonts w:asciiTheme="minorHAnsi" w:hAnsiTheme="minorHAnsi"/>
        </w:rPr>
        <w:t xml:space="preserve"> key</w:t>
      </w:r>
      <w:r w:rsidRPr="00746EC0">
        <w:rPr>
          <w:rFonts w:asciiTheme="minorHAnsi" w:hAnsiTheme="minorHAnsi"/>
        </w:rPr>
        <w:t xml:space="preserve"> expected result of the investments during this period was to be: “</w:t>
      </w:r>
      <w:r w:rsidR="00501A3A" w:rsidRPr="00746EC0">
        <w:rPr>
          <w:rFonts w:asciiTheme="minorHAnsi" w:hAnsiTheme="minorHAnsi"/>
        </w:rPr>
        <w:t xml:space="preserve">SC staff and partners would have strengthened their capacities in development of project proposals with </w:t>
      </w:r>
      <w:r w:rsidR="00AD525C" w:rsidRPr="00746EC0">
        <w:rPr>
          <w:rFonts w:asciiTheme="minorHAnsi" w:hAnsiTheme="minorHAnsi"/>
        </w:rPr>
        <w:t xml:space="preserve">a </w:t>
      </w:r>
      <w:r w:rsidR="00501A3A" w:rsidRPr="00746EC0">
        <w:rPr>
          <w:rFonts w:asciiTheme="minorHAnsi" w:hAnsiTheme="minorHAnsi"/>
        </w:rPr>
        <w:t>strong sense of children´s rights programming, child´s participation and advocacy strategies, as well as monitoring and evaluation of projects and revision of reports in order to improve impact documentation and accountability process.</w:t>
      </w:r>
      <w:r w:rsidRPr="00746EC0">
        <w:rPr>
          <w:rFonts w:asciiTheme="minorHAnsi" w:hAnsiTheme="minorHAnsi"/>
        </w:rPr>
        <w:t>” The plan also emphasised sharing learning with new staff, community and school partners and “</w:t>
      </w:r>
      <w:r w:rsidR="00501A3A" w:rsidRPr="00746EC0">
        <w:rPr>
          <w:rFonts w:asciiTheme="minorHAnsi" w:hAnsiTheme="minorHAnsi"/>
        </w:rPr>
        <w:t>continuation of the capacity building process at all levels.</w:t>
      </w:r>
      <w:r w:rsidRPr="00746EC0">
        <w:rPr>
          <w:rFonts w:asciiTheme="minorHAnsi" w:hAnsiTheme="minorHAnsi"/>
        </w:rPr>
        <w:t>”</w:t>
      </w:r>
    </w:p>
    <w:p w14:paraId="60966E77" w14:textId="77777777" w:rsidR="002A193A" w:rsidRPr="00746EC0" w:rsidRDefault="002A193A" w:rsidP="00EC64DE">
      <w:pPr>
        <w:jc w:val="both"/>
        <w:rPr>
          <w:rFonts w:asciiTheme="minorHAnsi" w:hAnsiTheme="minorHAnsi"/>
        </w:rPr>
      </w:pPr>
    </w:p>
    <w:p w14:paraId="7F188B6B" w14:textId="692F4455" w:rsidR="007559CD" w:rsidRDefault="00593800" w:rsidP="00EC64DE">
      <w:pPr>
        <w:jc w:val="both"/>
        <w:rPr>
          <w:rFonts w:asciiTheme="minorHAnsi" w:hAnsiTheme="minorHAnsi"/>
        </w:rPr>
      </w:pPr>
      <w:r w:rsidRPr="00746EC0">
        <w:rPr>
          <w:rFonts w:asciiTheme="minorHAnsi" w:hAnsiTheme="minorHAnsi"/>
        </w:rPr>
        <w:t>The modalit</w:t>
      </w:r>
      <w:r w:rsidR="007559CD">
        <w:rPr>
          <w:rFonts w:asciiTheme="minorHAnsi" w:hAnsiTheme="minorHAnsi"/>
        </w:rPr>
        <w:t>ies</w:t>
      </w:r>
      <w:r w:rsidRPr="00746EC0">
        <w:rPr>
          <w:rFonts w:asciiTheme="minorHAnsi" w:hAnsiTheme="minorHAnsi"/>
        </w:rPr>
        <w:t xml:space="preserve"> for capacity </w:t>
      </w:r>
      <w:r w:rsidR="00A634E9">
        <w:rPr>
          <w:rFonts w:asciiTheme="minorHAnsi" w:hAnsiTheme="minorHAnsi"/>
        </w:rPr>
        <w:t xml:space="preserve">development </w:t>
      </w:r>
      <w:r w:rsidR="008745D8">
        <w:rPr>
          <w:rFonts w:asciiTheme="minorHAnsi" w:hAnsiTheme="minorHAnsi"/>
        </w:rPr>
        <w:t xml:space="preserve">in the Nicaraguan program </w:t>
      </w:r>
      <w:r w:rsidR="007559CD">
        <w:rPr>
          <w:rFonts w:asciiTheme="minorHAnsi" w:hAnsiTheme="minorHAnsi"/>
        </w:rPr>
        <w:t xml:space="preserve">vary by sector or programming area, but the most prominent ones </w:t>
      </w:r>
      <w:r w:rsidR="00A634E9">
        <w:rPr>
          <w:rFonts w:asciiTheme="minorHAnsi" w:hAnsiTheme="minorHAnsi"/>
        </w:rPr>
        <w:t xml:space="preserve">identified in the </w:t>
      </w:r>
      <w:r w:rsidR="007559CD">
        <w:rPr>
          <w:rFonts w:asciiTheme="minorHAnsi" w:hAnsiTheme="minorHAnsi"/>
        </w:rPr>
        <w:t>SC</w:t>
      </w:r>
      <w:r w:rsidR="00E74132">
        <w:rPr>
          <w:rFonts w:asciiTheme="minorHAnsi" w:hAnsiTheme="minorHAnsi"/>
        </w:rPr>
        <w:t xml:space="preserve"> </w:t>
      </w:r>
      <w:r w:rsidR="007559CD">
        <w:rPr>
          <w:rFonts w:asciiTheme="minorHAnsi" w:hAnsiTheme="minorHAnsi"/>
        </w:rPr>
        <w:t>N</w:t>
      </w:r>
      <w:r w:rsidR="00E74132">
        <w:rPr>
          <w:rFonts w:asciiTheme="minorHAnsi" w:hAnsiTheme="minorHAnsi"/>
        </w:rPr>
        <w:t>icaragua</w:t>
      </w:r>
      <w:r w:rsidR="007559CD">
        <w:rPr>
          <w:rFonts w:asciiTheme="minorHAnsi" w:hAnsiTheme="minorHAnsi"/>
        </w:rPr>
        <w:t xml:space="preserve"> documents are listed below:</w:t>
      </w:r>
    </w:p>
    <w:p w14:paraId="61EA31D1" w14:textId="77777777" w:rsidR="007559CD" w:rsidRDefault="007559CD" w:rsidP="00EC64DE">
      <w:pPr>
        <w:jc w:val="both"/>
        <w:rPr>
          <w:rFonts w:asciiTheme="minorHAnsi" w:hAnsiTheme="minorHAnsi"/>
        </w:rPr>
      </w:pPr>
    </w:p>
    <w:p w14:paraId="2B835E5A" w14:textId="47C0E8E7" w:rsidR="007559CD" w:rsidRPr="008745D8" w:rsidRDefault="007559CD" w:rsidP="00ED6AC9">
      <w:pPr>
        <w:pStyle w:val="ListParagraph"/>
        <w:numPr>
          <w:ilvl w:val="0"/>
          <w:numId w:val="9"/>
        </w:numPr>
        <w:jc w:val="both"/>
        <w:rPr>
          <w:rFonts w:asciiTheme="minorHAnsi" w:hAnsiTheme="minorHAnsi"/>
        </w:rPr>
      </w:pPr>
      <w:r w:rsidRPr="008745D8">
        <w:rPr>
          <w:rFonts w:asciiTheme="minorHAnsi" w:hAnsiTheme="minorHAnsi"/>
          <w:i/>
        </w:rPr>
        <w:t>T</w:t>
      </w:r>
      <w:r w:rsidR="002A193A" w:rsidRPr="00A73B12">
        <w:rPr>
          <w:rFonts w:asciiTheme="minorHAnsi" w:hAnsiTheme="minorHAnsi"/>
          <w:i/>
        </w:rPr>
        <w:t>raining</w:t>
      </w:r>
      <w:r w:rsidR="00A634E9" w:rsidRPr="00A73B12">
        <w:rPr>
          <w:rFonts w:asciiTheme="minorHAnsi" w:hAnsiTheme="minorHAnsi"/>
        </w:rPr>
        <w:t xml:space="preserve"> </w:t>
      </w:r>
      <w:r w:rsidR="008745D8" w:rsidRPr="008745D8">
        <w:rPr>
          <w:rFonts w:asciiTheme="minorHAnsi" w:hAnsiTheme="minorHAnsi"/>
        </w:rPr>
        <w:t>is the primary strategy in the education sector</w:t>
      </w:r>
      <w:r w:rsidR="002F6A7A">
        <w:rPr>
          <w:rFonts w:asciiTheme="minorHAnsi" w:hAnsiTheme="minorHAnsi"/>
        </w:rPr>
        <w:t xml:space="preserve"> in Nic</w:t>
      </w:r>
      <w:r w:rsidR="00035DDA">
        <w:rPr>
          <w:rFonts w:asciiTheme="minorHAnsi" w:hAnsiTheme="minorHAnsi"/>
        </w:rPr>
        <w:t>a</w:t>
      </w:r>
      <w:r w:rsidR="002F6A7A">
        <w:rPr>
          <w:rFonts w:asciiTheme="minorHAnsi" w:hAnsiTheme="minorHAnsi"/>
        </w:rPr>
        <w:t>ragua</w:t>
      </w:r>
      <w:r w:rsidR="00035DDA">
        <w:rPr>
          <w:rFonts w:asciiTheme="minorHAnsi" w:hAnsiTheme="minorHAnsi"/>
        </w:rPr>
        <w:t xml:space="preserve">, e.g. training teachers and </w:t>
      </w:r>
      <w:r w:rsidR="008745D8" w:rsidRPr="008745D8">
        <w:rPr>
          <w:rFonts w:asciiTheme="minorHAnsi" w:hAnsiTheme="minorHAnsi"/>
        </w:rPr>
        <w:t>MINED staff on reading skills, active learning, psycho-social development, supporting children with special needs</w:t>
      </w:r>
      <w:r w:rsidR="00593800" w:rsidRPr="00A73B12">
        <w:rPr>
          <w:rFonts w:asciiTheme="minorHAnsi" w:hAnsiTheme="minorHAnsi"/>
        </w:rPr>
        <w:t xml:space="preserve">. </w:t>
      </w:r>
    </w:p>
    <w:p w14:paraId="5E20B27E" w14:textId="785E571F" w:rsidR="007559CD" w:rsidRPr="00A73B12" w:rsidRDefault="007559CD" w:rsidP="00ED6AC9">
      <w:pPr>
        <w:pStyle w:val="ListParagraph"/>
        <w:numPr>
          <w:ilvl w:val="0"/>
          <w:numId w:val="9"/>
        </w:numPr>
        <w:jc w:val="both"/>
        <w:rPr>
          <w:rFonts w:asciiTheme="minorHAnsi" w:hAnsiTheme="minorHAnsi"/>
        </w:rPr>
      </w:pPr>
      <w:r w:rsidRPr="00A73B12">
        <w:rPr>
          <w:rFonts w:asciiTheme="minorHAnsi" w:hAnsiTheme="minorHAnsi"/>
          <w:i/>
        </w:rPr>
        <w:t>Technical support</w:t>
      </w:r>
      <w:r w:rsidRPr="00A73B12">
        <w:rPr>
          <w:rFonts w:asciiTheme="minorHAnsi" w:hAnsiTheme="minorHAnsi"/>
        </w:rPr>
        <w:t xml:space="preserve"> is another modality</w:t>
      </w:r>
      <w:r w:rsidR="008745D8">
        <w:rPr>
          <w:rFonts w:asciiTheme="minorHAnsi" w:hAnsiTheme="minorHAnsi"/>
        </w:rPr>
        <w:t xml:space="preserve"> which SC</w:t>
      </w:r>
      <w:r w:rsidR="00E74132">
        <w:rPr>
          <w:rFonts w:asciiTheme="minorHAnsi" w:hAnsiTheme="minorHAnsi"/>
        </w:rPr>
        <w:t xml:space="preserve"> </w:t>
      </w:r>
      <w:r w:rsidR="008745D8">
        <w:rPr>
          <w:rFonts w:asciiTheme="minorHAnsi" w:hAnsiTheme="minorHAnsi"/>
        </w:rPr>
        <w:t>N</w:t>
      </w:r>
      <w:r w:rsidR="00E74132">
        <w:rPr>
          <w:rFonts w:asciiTheme="minorHAnsi" w:hAnsiTheme="minorHAnsi"/>
        </w:rPr>
        <w:t>icaragua</w:t>
      </w:r>
      <w:r w:rsidR="008745D8">
        <w:rPr>
          <w:rFonts w:asciiTheme="minorHAnsi" w:hAnsiTheme="minorHAnsi"/>
        </w:rPr>
        <w:t xml:space="preserve"> relies on, for example, in the area of l</w:t>
      </w:r>
      <w:r w:rsidRPr="00A73B12">
        <w:rPr>
          <w:rFonts w:asciiTheme="minorHAnsi" w:hAnsiTheme="minorHAnsi"/>
        </w:rPr>
        <w:t>ivelihood</w:t>
      </w:r>
      <w:r w:rsidR="008745D8">
        <w:rPr>
          <w:rFonts w:asciiTheme="minorHAnsi" w:hAnsiTheme="minorHAnsi"/>
        </w:rPr>
        <w:t xml:space="preserve"> development</w:t>
      </w:r>
      <w:r w:rsidR="008745D8" w:rsidRPr="008745D8">
        <w:rPr>
          <w:rFonts w:asciiTheme="minorHAnsi" w:hAnsiTheme="minorHAnsi"/>
        </w:rPr>
        <w:t>.</w:t>
      </w:r>
    </w:p>
    <w:p w14:paraId="07B364FB" w14:textId="2180B953" w:rsidR="007559CD" w:rsidRPr="00FB6462" w:rsidRDefault="008745D8" w:rsidP="00ED6AC9">
      <w:pPr>
        <w:pStyle w:val="ListParagraph"/>
        <w:numPr>
          <w:ilvl w:val="0"/>
          <w:numId w:val="9"/>
        </w:numPr>
        <w:jc w:val="both"/>
        <w:rPr>
          <w:rFonts w:asciiTheme="minorHAnsi" w:hAnsiTheme="minorHAnsi"/>
        </w:rPr>
      </w:pPr>
      <w:r w:rsidRPr="00A73B12">
        <w:rPr>
          <w:rFonts w:asciiTheme="minorHAnsi" w:hAnsiTheme="minorHAnsi"/>
          <w:i/>
        </w:rPr>
        <w:t>A</w:t>
      </w:r>
      <w:r w:rsidR="007559CD" w:rsidRPr="00A73B12">
        <w:rPr>
          <w:rFonts w:asciiTheme="minorHAnsi" w:hAnsiTheme="minorHAnsi"/>
          <w:i/>
        </w:rPr>
        <w:t>dvocacy</w:t>
      </w:r>
      <w:r w:rsidR="007559CD" w:rsidRPr="00FB6462">
        <w:rPr>
          <w:rFonts w:asciiTheme="minorHAnsi" w:hAnsiTheme="minorHAnsi"/>
        </w:rPr>
        <w:t xml:space="preserve"> is also </w:t>
      </w:r>
      <w:r>
        <w:rPr>
          <w:rFonts w:asciiTheme="minorHAnsi" w:hAnsiTheme="minorHAnsi"/>
        </w:rPr>
        <w:t xml:space="preserve">an </w:t>
      </w:r>
      <w:r w:rsidR="007559CD" w:rsidRPr="00FB6462">
        <w:rPr>
          <w:rFonts w:asciiTheme="minorHAnsi" w:hAnsiTheme="minorHAnsi"/>
        </w:rPr>
        <w:t xml:space="preserve">important </w:t>
      </w:r>
      <w:r>
        <w:rPr>
          <w:rFonts w:asciiTheme="minorHAnsi" w:hAnsiTheme="minorHAnsi"/>
        </w:rPr>
        <w:t xml:space="preserve">modality </w:t>
      </w:r>
      <w:r w:rsidR="007559CD" w:rsidRPr="00FB6462">
        <w:rPr>
          <w:rFonts w:asciiTheme="minorHAnsi" w:hAnsiTheme="minorHAnsi"/>
        </w:rPr>
        <w:t>in SC</w:t>
      </w:r>
      <w:r w:rsidR="00E74132">
        <w:rPr>
          <w:rFonts w:asciiTheme="minorHAnsi" w:hAnsiTheme="minorHAnsi"/>
        </w:rPr>
        <w:t xml:space="preserve"> </w:t>
      </w:r>
      <w:r w:rsidR="002F6A7A">
        <w:rPr>
          <w:rFonts w:asciiTheme="minorHAnsi" w:hAnsiTheme="minorHAnsi"/>
        </w:rPr>
        <w:t>N</w:t>
      </w:r>
      <w:r w:rsidR="00E74132">
        <w:rPr>
          <w:rFonts w:asciiTheme="minorHAnsi" w:hAnsiTheme="minorHAnsi"/>
        </w:rPr>
        <w:t>icaragua</w:t>
      </w:r>
      <w:r w:rsidR="007559CD" w:rsidRPr="00FB6462">
        <w:rPr>
          <w:rFonts w:asciiTheme="minorHAnsi" w:hAnsiTheme="minorHAnsi"/>
        </w:rPr>
        <w:t xml:space="preserve"> programming, e.g. </w:t>
      </w:r>
      <w:r w:rsidR="00035DDA">
        <w:rPr>
          <w:rFonts w:asciiTheme="minorHAnsi" w:hAnsiTheme="minorHAnsi"/>
        </w:rPr>
        <w:t xml:space="preserve">to </w:t>
      </w:r>
      <w:r w:rsidR="007559CD" w:rsidRPr="00FB6462">
        <w:rPr>
          <w:rFonts w:asciiTheme="minorHAnsi" w:hAnsiTheme="minorHAnsi"/>
        </w:rPr>
        <w:t>influenc</w:t>
      </w:r>
      <w:r w:rsidR="00035DDA">
        <w:rPr>
          <w:rFonts w:asciiTheme="minorHAnsi" w:hAnsiTheme="minorHAnsi"/>
        </w:rPr>
        <w:t>e</w:t>
      </w:r>
      <w:r w:rsidR="007559CD" w:rsidRPr="00FB6462">
        <w:rPr>
          <w:rFonts w:asciiTheme="minorHAnsi" w:hAnsiTheme="minorHAnsi"/>
        </w:rPr>
        <w:t xml:space="preserve"> government policies in areas affecting children and adolescents such as education quality, children’s rights </w:t>
      </w:r>
      <w:r>
        <w:rPr>
          <w:rFonts w:asciiTheme="minorHAnsi" w:hAnsiTheme="minorHAnsi"/>
        </w:rPr>
        <w:t xml:space="preserve">and </w:t>
      </w:r>
      <w:r w:rsidR="007559CD" w:rsidRPr="00FB6462">
        <w:rPr>
          <w:rFonts w:asciiTheme="minorHAnsi" w:hAnsiTheme="minorHAnsi"/>
        </w:rPr>
        <w:t>food security</w:t>
      </w:r>
      <w:r>
        <w:rPr>
          <w:rFonts w:asciiTheme="minorHAnsi" w:hAnsiTheme="minorHAnsi"/>
        </w:rPr>
        <w:t>.</w:t>
      </w:r>
    </w:p>
    <w:p w14:paraId="0FBDD941" w14:textId="10325B38" w:rsidR="007559CD" w:rsidRPr="00FB6462" w:rsidRDefault="007559CD" w:rsidP="00ED6AC9">
      <w:pPr>
        <w:pStyle w:val="ListParagraph"/>
        <w:numPr>
          <w:ilvl w:val="0"/>
          <w:numId w:val="9"/>
        </w:numPr>
        <w:jc w:val="both"/>
        <w:rPr>
          <w:rFonts w:asciiTheme="minorHAnsi" w:hAnsiTheme="minorHAnsi"/>
        </w:rPr>
      </w:pPr>
      <w:r w:rsidRPr="00A73B12">
        <w:rPr>
          <w:rFonts w:asciiTheme="minorHAnsi" w:hAnsiTheme="minorHAnsi"/>
          <w:i/>
        </w:rPr>
        <w:t>Institutional strengthening</w:t>
      </w:r>
      <w:r w:rsidRPr="00FB6462">
        <w:rPr>
          <w:rFonts w:asciiTheme="minorHAnsi" w:hAnsiTheme="minorHAnsi"/>
        </w:rPr>
        <w:t xml:space="preserve"> </w:t>
      </w:r>
      <w:r w:rsidR="008745D8">
        <w:rPr>
          <w:rFonts w:asciiTheme="minorHAnsi" w:hAnsiTheme="minorHAnsi"/>
        </w:rPr>
        <w:t>support from SC</w:t>
      </w:r>
      <w:r w:rsidR="00E74132">
        <w:rPr>
          <w:rFonts w:asciiTheme="minorHAnsi" w:hAnsiTheme="minorHAnsi"/>
        </w:rPr>
        <w:t xml:space="preserve"> </w:t>
      </w:r>
      <w:r w:rsidR="008745D8">
        <w:rPr>
          <w:rFonts w:asciiTheme="minorHAnsi" w:hAnsiTheme="minorHAnsi"/>
        </w:rPr>
        <w:t>N</w:t>
      </w:r>
      <w:r w:rsidR="00E74132">
        <w:rPr>
          <w:rFonts w:asciiTheme="minorHAnsi" w:hAnsiTheme="minorHAnsi"/>
        </w:rPr>
        <w:t>icaragua</w:t>
      </w:r>
      <w:r w:rsidR="008745D8">
        <w:rPr>
          <w:rFonts w:asciiTheme="minorHAnsi" w:hAnsiTheme="minorHAnsi"/>
        </w:rPr>
        <w:t xml:space="preserve"> includes</w:t>
      </w:r>
      <w:r w:rsidRPr="00FB6462">
        <w:rPr>
          <w:rFonts w:asciiTheme="minorHAnsi" w:hAnsiTheme="minorHAnsi"/>
        </w:rPr>
        <w:t xml:space="preserve"> working with health institutions to improve the quality o</w:t>
      </w:r>
      <w:r w:rsidR="008745D8" w:rsidRPr="008745D8">
        <w:rPr>
          <w:rFonts w:asciiTheme="minorHAnsi" w:hAnsiTheme="minorHAnsi"/>
        </w:rPr>
        <w:t>f services, e.g. community case</w:t>
      </w:r>
      <w:r w:rsidRPr="00FB6462">
        <w:rPr>
          <w:rFonts w:asciiTheme="minorHAnsi" w:hAnsiTheme="minorHAnsi"/>
        </w:rPr>
        <w:t xml:space="preserve"> management/newborn strategy, </w:t>
      </w:r>
      <w:r w:rsidR="00035DDA">
        <w:rPr>
          <w:rFonts w:asciiTheme="minorHAnsi" w:hAnsiTheme="minorHAnsi"/>
        </w:rPr>
        <w:t xml:space="preserve">as well as </w:t>
      </w:r>
      <w:r w:rsidRPr="00FB6462">
        <w:rPr>
          <w:rFonts w:asciiTheme="minorHAnsi" w:hAnsiTheme="minorHAnsi"/>
        </w:rPr>
        <w:t xml:space="preserve">strengthening </w:t>
      </w:r>
      <w:r w:rsidR="00035DDA">
        <w:rPr>
          <w:rFonts w:asciiTheme="minorHAnsi" w:hAnsiTheme="minorHAnsi"/>
        </w:rPr>
        <w:t xml:space="preserve">of </w:t>
      </w:r>
      <w:r w:rsidRPr="00FB6462">
        <w:rPr>
          <w:rFonts w:asciiTheme="minorHAnsi" w:hAnsiTheme="minorHAnsi"/>
        </w:rPr>
        <w:t xml:space="preserve">inter-municipal mechanisms to promote best practices and common platforms relating to child rights, </w:t>
      </w:r>
      <w:r w:rsidR="008745D8">
        <w:rPr>
          <w:rFonts w:asciiTheme="minorHAnsi" w:hAnsiTheme="minorHAnsi"/>
        </w:rPr>
        <w:t xml:space="preserve">and </w:t>
      </w:r>
      <w:r w:rsidRPr="00FB6462">
        <w:rPr>
          <w:rFonts w:asciiTheme="minorHAnsi" w:hAnsiTheme="minorHAnsi"/>
        </w:rPr>
        <w:t>integrating relevant issues effectively in planning and budgeting processes</w:t>
      </w:r>
      <w:r w:rsidR="008745D8">
        <w:rPr>
          <w:rFonts w:asciiTheme="minorHAnsi" w:hAnsiTheme="minorHAnsi"/>
        </w:rPr>
        <w:t>.</w:t>
      </w:r>
      <w:r w:rsidRPr="00FB6462">
        <w:rPr>
          <w:rFonts w:asciiTheme="minorHAnsi" w:hAnsiTheme="minorHAnsi"/>
        </w:rPr>
        <w:t xml:space="preserve">  </w:t>
      </w:r>
    </w:p>
    <w:p w14:paraId="367D8CC8" w14:textId="5CEF7859" w:rsidR="007559CD" w:rsidRPr="00FB6462" w:rsidRDefault="007559CD" w:rsidP="00ED6AC9">
      <w:pPr>
        <w:pStyle w:val="ListParagraph"/>
        <w:numPr>
          <w:ilvl w:val="0"/>
          <w:numId w:val="9"/>
        </w:numPr>
        <w:jc w:val="both"/>
        <w:rPr>
          <w:rFonts w:asciiTheme="minorHAnsi" w:hAnsiTheme="minorHAnsi"/>
        </w:rPr>
      </w:pPr>
      <w:r w:rsidRPr="00A73B12">
        <w:rPr>
          <w:rFonts w:asciiTheme="minorHAnsi" w:hAnsiTheme="minorHAnsi"/>
          <w:i/>
        </w:rPr>
        <w:t>Relationship building</w:t>
      </w:r>
      <w:r w:rsidRPr="00FB6462">
        <w:rPr>
          <w:rFonts w:asciiTheme="minorHAnsi" w:hAnsiTheme="minorHAnsi"/>
        </w:rPr>
        <w:t xml:space="preserve"> </w:t>
      </w:r>
      <w:r w:rsidR="008745D8">
        <w:rPr>
          <w:rFonts w:asciiTheme="minorHAnsi" w:hAnsiTheme="minorHAnsi"/>
        </w:rPr>
        <w:t>–</w:t>
      </w:r>
      <w:r w:rsidRPr="00FB6462">
        <w:rPr>
          <w:rFonts w:asciiTheme="minorHAnsi" w:hAnsiTheme="minorHAnsi"/>
        </w:rPr>
        <w:t xml:space="preserve"> </w:t>
      </w:r>
      <w:r w:rsidR="008745D8">
        <w:rPr>
          <w:rFonts w:asciiTheme="minorHAnsi" w:hAnsiTheme="minorHAnsi"/>
        </w:rPr>
        <w:t>this modality is apparent, for example, in</w:t>
      </w:r>
      <w:r w:rsidRPr="00FB6462">
        <w:rPr>
          <w:rFonts w:asciiTheme="minorHAnsi" w:hAnsiTheme="minorHAnsi"/>
        </w:rPr>
        <w:t xml:space="preserve"> the area of disaster risk reductio</w:t>
      </w:r>
      <w:r w:rsidR="008745D8">
        <w:rPr>
          <w:rFonts w:asciiTheme="minorHAnsi" w:hAnsiTheme="minorHAnsi"/>
        </w:rPr>
        <w:t xml:space="preserve">n. </w:t>
      </w:r>
      <w:r w:rsidRPr="00FB6462">
        <w:rPr>
          <w:rFonts w:asciiTheme="minorHAnsi" w:hAnsiTheme="minorHAnsi"/>
        </w:rPr>
        <w:t>SC</w:t>
      </w:r>
      <w:r w:rsidR="00E74132">
        <w:rPr>
          <w:rFonts w:asciiTheme="minorHAnsi" w:hAnsiTheme="minorHAnsi"/>
        </w:rPr>
        <w:t xml:space="preserve"> </w:t>
      </w:r>
      <w:r w:rsidR="008745D8">
        <w:rPr>
          <w:rFonts w:asciiTheme="minorHAnsi" w:hAnsiTheme="minorHAnsi"/>
        </w:rPr>
        <w:t>N</w:t>
      </w:r>
      <w:r w:rsidR="00E74132">
        <w:rPr>
          <w:rFonts w:asciiTheme="minorHAnsi" w:hAnsiTheme="minorHAnsi"/>
        </w:rPr>
        <w:t>icaragua</w:t>
      </w:r>
      <w:r w:rsidR="008745D8">
        <w:rPr>
          <w:rFonts w:asciiTheme="minorHAnsi" w:hAnsiTheme="minorHAnsi"/>
        </w:rPr>
        <w:t xml:space="preserve"> also</w:t>
      </w:r>
      <w:r w:rsidRPr="00FB6462">
        <w:rPr>
          <w:rFonts w:asciiTheme="minorHAnsi" w:hAnsiTheme="minorHAnsi"/>
        </w:rPr>
        <w:t xml:space="preserve"> undertook in the 2010-14 plan to engage multiple actors</w:t>
      </w:r>
      <w:r w:rsidR="0004514B">
        <w:rPr>
          <w:rFonts w:asciiTheme="minorHAnsi" w:hAnsiTheme="minorHAnsi"/>
        </w:rPr>
        <w:t>, m</w:t>
      </w:r>
      <w:r w:rsidR="003E33DF">
        <w:rPr>
          <w:rFonts w:asciiTheme="minorHAnsi" w:hAnsiTheme="minorHAnsi"/>
        </w:rPr>
        <w:t>ore broadly,</w:t>
      </w:r>
      <w:r w:rsidRPr="00FB6462">
        <w:rPr>
          <w:rFonts w:asciiTheme="minorHAnsi" w:hAnsiTheme="minorHAnsi"/>
        </w:rPr>
        <w:t xml:space="preserve"> in order to </w:t>
      </w:r>
      <w:r w:rsidR="008745D8">
        <w:rPr>
          <w:rFonts w:asciiTheme="minorHAnsi" w:hAnsiTheme="minorHAnsi"/>
        </w:rPr>
        <w:t xml:space="preserve">support </w:t>
      </w:r>
      <w:r w:rsidRPr="00FB6462">
        <w:rPr>
          <w:rFonts w:asciiTheme="minorHAnsi" w:hAnsiTheme="minorHAnsi"/>
        </w:rPr>
        <w:t>“a new culture for the construction of relations in which the higher interests of children become visible”</w:t>
      </w:r>
      <w:r w:rsidR="008745D8">
        <w:rPr>
          <w:rFonts w:asciiTheme="minorHAnsi" w:hAnsiTheme="minorHAnsi"/>
        </w:rPr>
        <w:t xml:space="preserve">. The latter </w:t>
      </w:r>
      <w:r w:rsidRPr="00FB6462">
        <w:rPr>
          <w:rFonts w:asciiTheme="minorHAnsi" w:hAnsiTheme="minorHAnsi"/>
        </w:rPr>
        <w:t xml:space="preserve">included strengthening “guarantor institutions” so that they would be prepared to act appropriately in the case of a disaster. </w:t>
      </w:r>
    </w:p>
    <w:p w14:paraId="4213D7E9" w14:textId="7A442F6F" w:rsidR="007559CD" w:rsidRPr="00FB6462" w:rsidRDefault="008745D8" w:rsidP="00ED6AC9">
      <w:pPr>
        <w:pStyle w:val="ListParagraph"/>
        <w:numPr>
          <w:ilvl w:val="0"/>
          <w:numId w:val="9"/>
        </w:numPr>
        <w:jc w:val="both"/>
        <w:rPr>
          <w:rFonts w:asciiTheme="minorHAnsi" w:hAnsiTheme="minorHAnsi"/>
        </w:rPr>
      </w:pPr>
      <w:r w:rsidRPr="00FB6462">
        <w:rPr>
          <w:rFonts w:asciiTheme="minorHAnsi" w:hAnsiTheme="minorHAnsi"/>
          <w:i/>
        </w:rPr>
        <w:t>S</w:t>
      </w:r>
      <w:r w:rsidR="007559CD" w:rsidRPr="00FB6462">
        <w:rPr>
          <w:rFonts w:asciiTheme="minorHAnsi" w:hAnsiTheme="minorHAnsi"/>
          <w:i/>
        </w:rPr>
        <w:t>haring of best practices and</w:t>
      </w:r>
      <w:r w:rsidR="007559CD" w:rsidRPr="00FB6462">
        <w:rPr>
          <w:rFonts w:asciiTheme="minorHAnsi" w:hAnsiTheme="minorHAnsi"/>
        </w:rPr>
        <w:t xml:space="preserve"> </w:t>
      </w:r>
      <w:r w:rsidR="00035DDA" w:rsidRPr="00035DDA">
        <w:rPr>
          <w:rFonts w:asciiTheme="minorHAnsi" w:hAnsiTheme="minorHAnsi"/>
          <w:i/>
        </w:rPr>
        <w:t xml:space="preserve">lessons </w:t>
      </w:r>
      <w:r w:rsidR="003E33DF">
        <w:rPr>
          <w:rFonts w:asciiTheme="minorHAnsi" w:hAnsiTheme="minorHAnsi"/>
        </w:rPr>
        <w:t xml:space="preserve">- this approach has been used to share with relevant stakeholders about </w:t>
      </w:r>
      <w:r w:rsidR="007559CD" w:rsidRPr="00FB6462">
        <w:rPr>
          <w:rFonts w:asciiTheme="minorHAnsi" w:hAnsiTheme="minorHAnsi"/>
        </w:rPr>
        <w:t>li</w:t>
      </w:r>
      <w:r w:rsidR="003E33DF">
        <w:rPr>
          <w:rFonts w:asciiTheme="minorHAnsi" w:hAnsiTheme="minorHAnsi"/>
        </w:rPr>
        <w:t>veli</w:t>
      </w:r>
      <w:r w:rsidR="007559CD" w:rsidRPr="00FB6462">
        <w:rPr>
          <w:rFonts w:asciiTheme="minorHAnsi" w:hAnsiTheme="minorHAnsi"/>
        </w:rPr>
        <w:t>hood strategies</w:t>
      </w:r>
      <w:r w:rsidR="003E33DF">
        <w:rPr>
          <w:rFonts w:asciiTheme="minorHAnsi" w:hAnsiTheme="minorHAnsi"/>
        </w:rPr>
        <w:t xml:space="preserve"> and </w:t>
      </w:r>
      <w:r w:rsidR="007559CD" w:rsidRPr="00FB6462">
        <w:rPr>
          <w:rFonts w:asciiTheme="minorHAnsi" w:hAnsiTheme="minorHAnsi"/>
        </w:rPr>
        <w:t>advocacy on child rights</w:t>
      </w:r>
      <w:r>
        <w:rPr>
          <w:rFonts w:asciiTheme="minorHAnsi" w:hAnsiTheme="minorHAnsi"/>
        </w:rPr>
        <w:t>.</w:t>
      </w:r>
      <w:r w:rsidR="007559CD" w:rsidRPr="00FB6462">
        <w:rPr>
          <w:rFonts w:asciiTheme="minorHAnsi" w:hAnsiTheme="minorHAnsi"/>
        </w:rPr>
        <w:t xml:space="preserve"> </w:t>
      </w:r>
    </w:p>
    <w:p w14:paraId="0E4EDEF6" w14:textId="77777777" w:rsidR="007559CD" w:rsidRPr="00FB6462" w:rsidRDefault="007559CD" w:rsidP="00FB6462">
      <w:pPr>
        <w:ind w:left="407"/>
        <w:jc w:val="both"/>
        <w:rPr>
          <w:rFonts w:asciiTheme="minorHAnsi" w:hAnsiTheme="minorHAnsi"/>
        </w:rPr>
      </w:pPr>
    </w:p>
    <w:p w14:paraId="02CC4AA1" w14:textId="6011A4E7" w:rsidR="007559CD" w:rsidRPr="00FB6462" w:rsidRDefault="000E3EFB" w:rsidP="00FB6462">
      <w:pPr>
        <w:jc w:val="both"/>
        <w:rPr>
          <w:rFonts w:asciiTheme="minorHAnsi" w:hAnsiTheme="minorHAnsi"/>
        </w:rPr>
      </w:pPr>
      <w:r>
        <w:rPr>
          <w:rFonts w:asciiTheme="minorHAnsi" w:hAnsiTheme="minorHAnsi"/>
        </w:rPr>
        <w:t xml:space="preserve">SC staff </w:t>
      </w:r>
      <w:r w:rsidR="00035DDA">
        <w:rPr>
          <w:rFonts w:asciiTheme="minorHAnsi" w:hAnsiTheme="minorHAnsi"/>
        </w:rPr>
        <w:t xml:space="preserve">interviewed </w:t>
      </w:r>
      <w:r>
        <w:rPr>
          <w:rFonts w:asciiTheme="minorHAnsi" w:hAnsiTheme="minorHAnsi"/>
        </w:rPr>
        <w:t xml:space="preserve">noted that decisions about modalities are made at the country level and that in the case of Nicaragua significant emphasis has been placed on peer-to-peer sharing and learning. </w:t>
      </w:r>
      <w:r w:rsidR="00DA7AC5">
        <w:rPr>
          <w:rFonts w:asciiTheme="minorHAnsi" w:hAnsiTheme="minorHAnsi"/>
        </w:rPr>
        <w:t xml:space="preserve">And while some of </w:t>
      </w:r>
      <w:r w:rsidR="007559CD" w:rsidRPr="00FB6462">
        <w:rPr>
          <w:rFonts w:asciiTheme="minorHAnsi" w:hAnsiTheme="minorHAnsi"/>
        </w:rPr>
        <w:t xml:space="preserve"> SC</w:t>
      </w:r>
      <w:r w:rsidR="00E74132">
        <w:rPr>
          <w:rFonts w:asciiTheme="minorHAnsi" w:hAnsiTheme="minorHAnsi"/>
        </w:rPr>
        <w:t xml:space="preserve"> </w:t>
      </w:r>
      <w:r w:rsidR="008745D8">
        <w:rPr>
          <w:rFonts w:asciiTheme="minorHAnsi" w:hAnsiTheme="minorHAnsi"/>
        </w:rPr>
        <w:t>N</w:t>
      </w:r>
      <w:r w:rsidR="00E74132">
        <w:rPr>
          <w:rFonts w:asciiTheme="minorHAnsi" w:hAnsiTheme="minorHAnsi"/>
        </w:rPr>
        <w:t>icaragua</w:t>
      </w:r>
      <w:r w:rsidR="007559CD" w:rsidRPr="00FB6462">
        <w:rPr>
          <w:rFonts w:asciiTheme="minorHAnsi" w:hAnsiTheme="minorHAnsi"/>
        </w:rPr>
        <w:t xml:space="preserve">’s CD efforts </w:t>
      </w:r>
      <w:r w:rsidR="008745D8">
        <w:rPr>
          <w:rFonts w:asciiTheme="minorHAnsi" w:hAnsiTheme="minorHAnsi"/>
        </w:rPr>
        <w:t>have been d</w:t>
      </w:r>
      <w:r w:rsidR="007559CD" w:rsidRPr="00FB6462">
        <w:rPr>
          <w:rFonts w:asciiTheme="minorHAnsi" w:hAnsiTheme="minorHAnsi"/>
        </w:rPr>
        <w:t xml:space="preserve">irected to the </w:t>
      </w:r>
      <w:r w:rsidR="008745D8">
        <w:rPr>
          <w:rFonts w:asciiTheme="minorHAnsi" w:hAnsiTheme="minorHAnsi"/>
        </w:rPr>
        <w:t xml:space="preserve">local or national </w:t>
      </w:r>
      <w:r w:rsidR="007559CD" w:rsidRPr="00FB6462">
        <w:rPr>
          <w:rFonts w:asciiTheme="minorHAnsi" w:hAnsiTheme="minorHAnsi"/>
        </w:rPr>
        <w:t>actors referred to above</w:t>
      </w:r>
      <w:r w:rsidR="00DA7AC5">
        <w:rPr>
          <w:rFonts w:asciiTheme="minorHAnsi" w:hAnsiTheme="minorHAnsi"/>
        </w:rPr>
        <w:t xml:space="preserve">, </w:t>
      </w:r>
      <w:r w:rsidR="007559CD" w:rsidRPr="00FB6462">
        <w:rPr>
          <w:rFonts w:asciiTheme="minorHAnsi" w:hAnsiTheme="minorHAnsi"/>
        </w:rPr>
        <w:t xml:space="preserve">others </w:t>
      </w:r>
      <w:r w:rsidR="008745D8">
        <w:rPr>
          <w:rFonts w:asciiTheme="minorHAnsi" w:hAnsiTheme="minorHAnsi"/>
        </w:rPr>
        <w:t>have</w:t>
      </w:r>
      <w:r w:rsidR="006A7C2D">
        <w:rPr>
          <w:rFonts w:asciiTheme="minorHAnsi" w:hAnsiTheme="minorHAnsi"/>
        </w:rPr>
        <w:t>, as noted,</w:t>
      </w:r>
      <w:r w:rsidR="008745D8">
        <w:rPr>
          <w:rFonts w:asciiTheme="minorHAnsi" w:hAnsiTheme="minorHAnsi"/>
        </w:rPr>
        <w:t xml:space="preserve"> </w:t>
      </w:r>
      <w:r w:rsidR="007559CD" w:rsidRPr="00FB6462">
        <w:rPr>
          <w:rFonts w:asciiTheme="minorHAnsi" w:hAnsiTheme="minorHAnsi"/>
        </w:rPr>
        <w:t>sought to strengthen SC</w:t>
      </w:r>
      <w:r w:rsidR="00E74132">
        <w:rPr>
          <w:rFonts w:asciiTheme="minorHAnsi" w:hAnsiTheme="minorHAnsi"/>
        </w:rPr>
        <w:t xml:space="preserve"> </w:t>
      </w:r>
      <w:r w:rsidR="003E33DF">
        <w:rPr>
          <w:rFonts w:asciiTheme="minorHAnsi" w:hAnsiTheme="minorHAnsi"/>
        </w:rPr>
        <w:t>N</w:t>
      </w:r>
      <w:r w:rsidR="00E74132">
        <w:rPr>
          <w:rFonts w:asciiTheme="minorHAnsi" w:hAnsiTheme="minorHAnsi"/>
        </w:rPr>
        <w:t>icaragua</w:t>
      </w:r>
      <w:r w:rsidR="007559CD" w:rsidRPr="00FB6462">
        <w:rPr>
          <w:rFonts w:asciiTheme="minorHAnsi" w:hAnsiTheme="minorHAnsi"/>
        </w:rPr>
        <w:t>’s own capacity, e.g. in areas such as emergency response</w:t>
      </w:r>
      <w:r w:rsidR="006A7C2D">
        <w:rPr>
          <w:rFonts w:asciiTheme="minorHAnsi" w:hAnsiTheme="minorHAnsi"/>
        </w:rPr>
        <w:t xml:space="preserve"> or management</w:t>
      </w:r>
      <w:r w:rsidR="008745D8">
        <w:rPr>
          <w:rFonts w:asciiTheme="minorHAnsi" w:hAnsiTheme="minorHAnsi"/>
        </w:rPr>
        <w:t>.</w:t>
      </w:r>
      <w:r w:rsidR="007559CD" w:rsidRPr="00FB6462">
        <w:rPr>
          <w:rFonts w:asciiTheme="minorHAnsi" w:hAnsiTheme="minorHAnsi"/>
        </w:rPr>
        <w:t xml:space="preserve">  </w:t>
      </w:r>
    </w:p>
    <w:p w14:paraId="55353A63" w14:textId="77777777" w:rsidR="007559CD" w:rsidRPr="00FB6462" w:rsidRDefault="007559CD" w:rsidP="008745D8">
      <w:pPr>
        <w:jc w:val="both"/>
        <w:rPr>
          <w:rFonts w:asciiTheme="minorHAnsi" w:hAnsiTheme="minorHAnsi"/>
        </w:rPr>
      </w:pPr>
    </w:p>
    <w:p w14:paraId="2C1A608E" w14:textId="77777777" w:rsidR="00EC64DE" w:rsidRPr="00EC64DE" w:rsidRDefault="00EC64DE" w:rsidP="00FB6462">
      <w:pPr>
        <w:jc w:val="both"/>
        <w:rPr>
          <w:b/>
        </w:rPr>
      </w:pPr>
    </w:p>
    <w:p w14:paraId="0AF6F3F1" w14:textId="77777777" w:rsidR="00EC64DE" w:rsidRPr="006D529F" w:rsidRDefault="00EC64DE" w:rsidP="00ED6AC9">
      <w:pPr>
        <w:pStyle w:val="Heading2"/>
        <w:numPr>
          <w:ilvl w:val="1"/>
          <w:numId w:val="12"/>
        </w:numPr>
        <w:ind w:left="432"/>
        <w:rPr>
          <w:b w:val="0"/>
          <w:sz w:val="28"/>
        </w:rPr>
      </w:pPr>
      <w:bookmarkStart w:id="8" w:name="_Toc433540647"/>
      <w:r w:rsidRPr="00055FA1">
        <w:lastRenderedPageBreak/>
        <w:t>Implementation Arrangements, including Budgets</w:t>
      </w:r>
      <w:r w:rsidRPr="006D529F">
        <w:rPr>
          <w:b w:val="0"/>
          <w:sz w:val="28"/>
        </w:rPr>
        <w:t>:</w:t>
      </w:r>
      <w:bookmarkEnd w:id="8"/>
      <w:r w:rsidRPr="006D529F">
        <w:rPr>
          <w:b w:val="0"/>
          <w:sz w:val="28"/>
        </w:rPr>
        <w:t xml:space="preserve"> </w:t>
      </w:r>
    </w:p>
    <w:p w14:paraId="3EF91B8C" w14:textId="77777777" w:rsidR="00EC64DE" w:rsidRDefault="00EC64DE" w:rsidP="00EC64DE">
      <w:pPr>
        <w:jc w:val="both"/>
      </w:pPr>
    </w:p>
    <w:p w14:paraId="75A2B022" w14:textId="00B8817C" w:rsidR="007F1EBD" w:rsidRPr="00746EC0" w:rsidRDefault="007F1EBD" w:rsidP="007F1EBD">
      <w:pPr>
        <w:jc w:val="both"/>
        <w:rPr>
          <w:rFonts w:asciiTheme="minorHAnsi" w:hAnsiTheme="minorHAnsi"/>
        </w:rPr>
      </w:pPr>
      <w:r w:rsidRPr="00FA5C77">
        <w:rPr>
          <w:rFonts w:asciiTheme="minorHAnsi" w:hAnsiTheme="minorHAnsi"/>
        </w:rPr>
        <w:t xml:space="preserve">SC Nicaragua relied on a “mixed implementation model” to implement the four year plan covering 2010-2014. </w:t>
      </w:r>
      <w:r w:rsidR="00DA7AC5">
        <w:rPr>
          <w:rFonts w:asciiTheme="minorHAnsi" w:hAnsiTheme="minorHAnsi"/>
        </w:rPr>
        <w:t>This</w:t>
      </w:r>
      <w:r w:rsidRPr="00FA5C77">
        <w:rPr>
          <w:rFonts w:asciiTheme="minorHAnsi" w:hAnsiTheme="minorHAnsi"/>
        </w:rPr>
        <w:t xml:space="preserve"> included: 1) collaboration with partners, 2) direct implementation, and 3) mixed implementation (a combination of the first two modalities).  The rationale was rooted in “the recognition that different strategies are required to build sustainable capacities within the state and </w:t>
      </w:r>
      <w:r w:rsidR="00AD525C" w:rsidRPr="00FA5C77">
        <w:rPr>
          <w:rFonts w:asciiTheme="minorHAnsi" w:hAnsiTheme="minorHAnsi"/>
        </w:rPr>
        <w:t>civil society toward the fulfil</w:t>
      </w:r>
      <w:r w:rsidRPr="00FA5C77">
        <w:rPr>
          <w:rFonts w:asciiTheme="minorHAnsi" w:hAnsiTheme="minorHAnsi"/>
        </w:rPr>
        <w:t>ment of children’s rights, along with the need to acquire experience in the application and validation of models and strategies to verify impacts among children.” According to the four year strategy, criteria were developed to determine the most appropriate implementation model for each project suppo</w:t>
      </w:r>
      <w:r w:rsidR="00DA7AC5">
        <w:rPr>
          <w:rFonts w:asciiTheme="minorHAnsi" w:hAnsiTheme="minorHAnsi"/>
        </w:rPr>
        <w:t>rted, although according to SC staff, the greatest emphasis has been</w:t>
      </w:r>
      <w:r w:rsidR="00DA7AC5" w:rsidRPr="00DA7AC5">
        <w:rPr>
          <w:rFonts w:asciiTheme="minorHAnsi" w:hAnsiTheme="minorHAnsi"/>
        </w:rPr>
        <w:t xml:space="preserve"> on collaborating with partners.</w:t>
      </w:r>
    </w:p>
    <w:p w14:paraId="7D4C063A" w14:textId="77777777" w:rsidR="007F1EBD" w:rsidRPr="00746EC0" w:rsidRDefault="007F1EBD" w:rsidP="007F1EBD">
      <w:pPr>
        <w:jc w:val="both"/>
        <w:rPr>
          <w:rFonts w:asciiTheme="minorHAnsi" w:hAnsiTheme="minorHAnsi"/>
        </w:rPr>
      </w:pPr>
    </w:p>
    <w:p w14:paraId="6897E544" w14:textId="2E2DDA9B" w:rsidR="006E7A1A" w:rsidRPr="00746EC0" w:rsidRDefault="002A193A" w:rsidP="007F1EBD">
      <w:pPr>
        <w:jc w:val="both"/>
        <w:rPr>
          <w:rFonts w:asciiTheme="minorHAnsi" w:hAnsiTheme="minorHAnsi"/>
        </w:rPr>
      </w:pPr>
      <w:r w:rsidRPr="00746EC0">
        <w:rPr>
          <w:rFonts w:asciiTheme="minorHAnsi" w:hAnsiTheme="minorHAnsi"/>
        </w:rPr>
        <w:t>In the 2010-14 period, SC</w:t>
      </w:r>
      <w:r w:rsidR="00E74132">
        <w:rPr>
          <w:rFonts w:asciiTheme="minorHAnsi" w:hAnsiTheme="minorHAnsi"/>
        </w:rPr>
        <w:t xml:space="preserve"> </w:t>
      </w:r>
      <w:r w:rsidR="004B70A2">
        <w:rPr>
          <w:rFonts w:asciiTheme="minorHAnsi" w:hAnsiTheme="minorHAnsi"/>
        </w:rPr>
        <w:t>N</w:t>
      </w:r>
      <w:r w:rsidR="00E74132">
        <w:rPr>
          <w:rFonts w:asciiTheme="minorHAnsi" w:hAnsiTheme="minorHAnsi"/>
        </w:rPr>
        <w:t>icaragua</w:t>
      </w:r>
      <w:r w:rsidRPr="00746EC0">
        <w:rPr>
          <w:rFonts w:asciiTheme="minorHAnsi" w:hAnsiTheme="minorHAnsi"/>
        </w:rPr>
        <w:t xml:space="preserve"> focused</w:t>
      </w:r>
      <w:r w:rsidR="00AD525C" w:rsidRPr="00746EC0">
        <w:rPr>
          <w:rFonts w:asciiTheme="minorHAnsi" w:hAnsiTheme="minorHAnsi"/>
        </w:rPr>
        <w:t xml:space="preserve"> </w:t>
      </w:r>
      <w:r w:rsidR="007F1EBD" w:rsidRPr="00746EC0">
        <w:rPr>
          <w:rFonts w:asciiTheme="minorHAnsi" w:hAnsiTheme="minorHAnsi"/>
        </w:rPr>
        <w:t>mainly on rural territories w</w:t>
      </w:r>
      <w:r w:rsidR="00AD525C" w:rsidRPr="00746EC0">
        <w:rPr>
          <w:rFonts w:asciiTheme="minorHAnsi" w:hAnsiTheme="minorHAnsi"/>
        </w:rPr>
        <w:t xml:space="preserve">ith high rates of poverty and </w:t>
      </w:r>
      <w:r w:rsidR="007F1EBD" w:rsidRPr="00746EC0">
        <w:rPr>
          <w:rFonts w:asciiTheme="minorHAnsi" w:hAnsiTheme="minorHAnsi"/>
        </w:rPr>
        <w:t>limited organization</w:t>
      </w:r>
      <w:r w:rsidR="00AD525C" w:rsidRPr="00746EC0">
        <w:rPr>
          <w:rFonts w:asciiTheme="minorHAnsi" w:hAnsiTheme="minorHAnsi"/>
        </w:rPr>
        <w:t>al support while ensuring ongoing coor</w:t>
      </w:r>
      <w:r w:rsidR="00900BF0" w:rsidRPr="00746EC0">
        <w:rPr>
          <w:rFonts w:asciiTheme="minorHAnsi" w:hAnsiTheme="minorHAnsi"/>
        </w:rPr>
        <w:t xml:space="preserve">dination at the national level. </w:t>
      </w:r>
      <w:r w:rsidR="006E7A1A" w:rsidRPr="00117B3B">
        <w:rPr>
          <w:rFonts w:asciiTheme="minorHAnsi" w:hAnsiTheme="minorHAnsi"/>
        </w:rPr>
        <w:t>The C</w:t>
      </w:r>
      <w:r w:rsidR="004B70A2" w:rsidRPr="00117B3B">
        <w:rPr>
          <w:rFonts w:asciiTheme="minorHAnsi" w:hAnsiTheme="minorHAnsi"/>
        </w:rPr>
        <w:t xml:space="preserve">apacity </w:t>
      </w:r>
      <w:r w:rsidR="006E7A1A" w:rsidRPr="00117B3B">
        <w:rPr>
          <w:rFonts w:asciiTheme="minorHAnsi" w:hAnsiTheme="minorHAnsi"/>
        </w:rPr>
        <w:t>B</w:t>
      </w:r>
      <w:r w:rsidR="004B70A2" w:rsidRPr="00117B3B">
        <w:rPr>
          <w:rFonts w:asciiTheme="minorHAnsi" w:hAnsiTheme="minorHAnsi"/>
        </w:rPr>
        <w:t>uilding</w:t>
      </w:r>
      <w:r w:rsidR="006E7A1A" w:rsidRPr="00117B3B">
        <w:rPr>
          <w:rFonts w:asciiTheme="minorHAnsi" w:hAnsiTheme="minorHAnsi"/>
        </w:rPr>
        <w:t xml:space="preserve"> ‘project</w:t>
      </w:r>
      <w:r w:rsidR="006E7A1A" w:rsidRPr="00B63504">
        <w:rPr>
          <w:rFonts w:asciiTheme="minorHAnsi" w:hAnsiTheme="minorHAnsi"/>
        </w:rPr>
        <w:t>’</w:t>
      </w:r>
      <w:r w:rsidR="006E7A1A" w:rsidRPr="00746EC0">
        <w:rPr>
          <w:rFonts w:asciiTheme="minorHAnsi" w:hAnsiTheme="minorHAnsi"/>
        </w:rPr>
        <w:t xml:space="preserve"> </w:t>
      </w:r>
      <w:r w:rsidR="0081313B">
        <w:rPr>
          <w:rFonts w:asciiTheme="minorHAnsi" w:hAnsiTheme="minorHAnsi"/>
        </w:rPr>
        <w:t>undertake</w:t>
      </w:r>
      <w:r w:rsidR="004B70A2">
        <w:rPr>
          <w:rFonts w:asciiTheme="minorHAnsi" w:hAnsiTheme="minorHAnsi"/>
        </w:rPr>
        <w:t xml:space="preserve">n during this period </w:t>
      </w:r>
      <w:r w:rsidR="006E7A1A" w:rsidRPr="00746EC0">
        <w:rPr>
          <w:rFonts w:asciiTheme="minorHAnsi" w:hAnsiTheme="minorHAnsi"/>
        </w:rPr>
        <w:t>was coordinated and supported by SC</w:t>
      </w:r>
      <w:r w:rsidR="00E74132">
        <w:rPr>
          <w:rFonts w:asciiTheme="minorHAnsi" w:hAnsiTheme="minorHAnsi"/>
        </w:rPr>
        <w:t xml:space="preserve"> Nicaragua</w:t>
      </w:r>
      <w:r w:rsidR="006E7A1A" w:rsidRPr="00746EC0">
        <w:rPr>
          <w:rFonts w:asciiTheme="minorHAnsi" w:hAnsiTheme="minorHAnsi"/>
        </w:rPr>
        <w:t xml:space="preserve">’s M&amp;E unit in collaboration with financial and program staff. </w:t>
      </w:r>
      <w:r w:rsidR="006E7A1A" w:rsidRPr="006D48F6">
        <w:rPr>
          <w:rFonts w:asciiTheme="minorHAnsi" w:hAnsiTheme="minorHAnsi"/>
        </w:rPr>
        <w:t>As well as strengthening accountability to children, th</w:t>
      </w:r>
      <w:r w:rsidRPr="006D48F6">
        <w:rPr>
          <w:rFonts w:asciiTheme="minorHAnsi" w:hAnsiTheme="minorHAnsi"/>
        </w:rPr>
        <w:t xml:space="preserve">e programme </w:t>
      </w:r>
      <w:r w:rsidR="00AD525C" w:rsidRPr="006D48F6">
        <w:rPr>
          <w:rFonts w:asciiTheme="minorHAnsi" w:hAnsiTheme="minorHAnsi"/>
        </w:rPr>
        <w:t>aimed</w:t>
      </w:r>
      <w:r w:rsidR="006E7A1A" w:rsidRPr="006D48F6">
        <w:rPr>
          <w:rFonts w:asciiTheme="minorHAnsi" w:hAnsiTheme="minorHAnsi"/>
        </w:rPr>
        <w:t xml:space="preserve"> to strengthen the role of children’s networks in defending and promoting their rights.</w:t>
      </w:r>
    </w:p>
    <w:p w14:paraId="264347D5" w14:textId="77777777" w:rsidR="001C5E20" w:rsidRPr="00746EC0" w:rsidRDefault="001C5E20" w:rsidP="00900BF0">
      <w:pPr>
        <w:jc w:val="both"/>
        <w:rPr>
          <w:rFonts w:asciiTheme="minorHAnsi" w:hAnsiTheme="minorHAnsi"/>
        </w:rPr>
      </w:pPr>
    </w:p>
    <w:p w14:paraId="7E277FF4" w14:textId="56D01F6D" w:rsidR="00900BF0" w:rsidRPr="006D48F6" w:rsidRDefault="002809B3" w:rsidP="007F1EBD">
      <w:pPr>
        <w:jc w:val="both"/>
        <w:rPr>
          <w:rFonts w:asciiTheme="minorHAnsi" w:hAnsiTheme="minorHAnsi"/>
        </w:rPr>
      </w:pPr>
      <w:r>
        <w:rPr>
          <w:rFonts w:asciiTheme="minorHAnsi" w:hAnsiTheme="minorHAnsi"/>
        </w:rPr>
        <w:t>SC</w:t>
      </w:r>
      <w:r w:rsidR="00620AA6">
        <w:rPr>
          <w:rFonts w:asciiTheme="minorHAnsi" w:hAnsiTheme="minorHAnsi"/>
        </w:rPr>
        <w:t xml:space="preserve"> </w:t>
      </w:r>
      <w:r>
        <w:rPr>
          <w:rFonts w:asciiTheme="minorHAnsi" w:hAnsiTheme="minorHAnsi"/>
        </w:rPr>
        <w:t>N</w:t>
      </w:r>
      <w:r w:rsidR="00620AA6">
        <w:rPr>
          <w:rFonts w:asciiTheme="minorHAnsi" w:hAnsiTheme="minorHAnsi"/>
        </w:rPr>
        <w:t>icaragua’s</w:t>
      </w:r>
      <w:r w:rsidR="00900BF0" w:rsidRPr="00746EC0">
        <w:rPr>
          <w:rFonts w:asciiTheme="minorHAnsi" w:hAnsiTheme="minorHAnsi"/>
        </w:rPr>
        <w:t xml:space="preserve"> receives funding from various sources. In 2009, it received approximately USD 7.6M in donor funding with SC Norway offering the most at 68%. </w:t>
      </w:r>
      <w:r w:rsidR="007559CD">
        <w:rPr>
          <w:rFonts w:asciiTheme="minorHAnsi" w:hAnsiTheme="minorHAnsi"/>
        </w:rPr>
        <w:t xml:space="preserve">The </w:t>
      </w:r>
      <w:r w:rsidR="007559CD" w:rsidRPr="007559CD">
        <w:rPr>
          <w:rFonts w:asciiTheme="minorHAnsi" w:hAnsiTheme="minorHAnsi"/>
        </w:rPr>
        <w:t xml:space="preserve">Swiss Cooperation Office in Nicaragua </w:t>
      </w:r>
      <w:r w:rsidR="007559CD">
        <w:rPr>
          <w:rFonts w:asciiTheme="minorHAnsi" w:hAnsiTheme="minorHAnsi"/>
        </w:rPr>
        <w:t>(</w:t>
      </w:r>
      <w:r w:rsidR="00900BF0" w:rsidRPr="006D48F6">
        <w:rPr>
          <w:rFonts w:asciiTheme="minorHAnsi" w:hAnsiTheme="minorHAnsi"/>
        </w:rPr>
        <w:t>COSUDE</w:t>
      </w:r>
      <w:r w:rsidR="007559CD" w:rsidRPr="006D48F6">
        <w:rPr>
          <w:rFonts w:asciiTheme="minorHAnsi" w:hAnsiTheme="minorHAnsi"/>
        </w:rPr>
        <w:t>)</w:t>
      </w:r>
      <w:r w:rsidR="00900BF0" w:rsidRPr="006D48F6">
        <w:rPr>
          <w:rFonts w:asciiTheme="minorHAnsi" w:hAnsiTheme="minorHAnsi"/>
        </w:rPr>
        <w:t xml:space="preserve"> was the next largest contributor at 8% followed by SC Spain and SC USA, both at 7%. The budget in the four year plan was presented by theme or sector area so it is difficult to discern how much of the overall budget (and actual expenditures) was dedicated to ‘capacity development’ per se over this period</w:t>
      </w:r>
      <w:r w:rsidR="007559CD" w:rsidRPr="006D48F6">
        <w:rPr>
          <w:rFonts w:asciiTheme="minorHAnsi" w:hAnsiTheme="minorHAnsi"/>
        </w:rPr>
        <w:t>, although apparently effort</w:t>
      </w:r>
      <w:r w:rsidR="004B70A2" w:rsidRPr="006D48F6">
        <w:rPr>
          <w:rFonts w:asciiTheme="minorHAnsi" w:hAnsiTheme="minorHAnsi"/>
        </w:rPr>
        <w:t>s w</w:t>
      </w:r>
      <w:r w:rsidR="007559CD" w:rsidRPr="006D48F6">
        <w:rPr>
          <w:rFonts w:asciiTheme="minorHAnsi" w:hAnsiTheme="minorHAnsi"/>
        </w:rPr>
        <w:t xml:space="preserve">ere underway </w:t>
      </w:r>
      <w:r w:rsidR="005701F8" w:rsidRPr="006D48F6">
        <w:rPr>
          <w:rFonts w:asciiTheme="minorHAnsi" w:hAnsiTheme="minorHAnsi"/>
        </w:rPr>
        <w:t xml:space="preserve">at the time of this review </w:t>
      </w:r>
      <w:r w:rsidR="007559CD" w:rsidRPr="006D48F6">
        <w:rPr>
          <w:rFonts w:asciiTheme="minorHAnsi" w:hAnsiTheme="minorHAnsi"/>
        </w:rPr>
        <w:t xml:space="preserve">to enhance clarity </w:t>
      </w:r>
      <w:r w:rsidR="004B70A2" w:rsidRPr="006D48F6">
        <w:rPr>
          <w:rFonts w:asciiTheme="minorHAnsi" w:hAnsiTheme="minorHAnsi"/>
        </w:rPr>
        <w:t>with respect to such allocations</w:t>
      </w:r>
      <w:r w:rsidR="00900BF0" w:rsidRPr="006D48F6">
        <w:rPr>
          <w:rFonts w:asciiTheme="minorHAnsi" w:hAnsiTheme="minorHAnsi"/>
        </w:rPr>
        <w:t xml:space="preserve">. </w:t>
      </w:r>
      <w:r w:rsidRPr="006D48F6">
        <w:rPr>
          <w:rFonts w:asciiTheme="minorHAnsi" w:hAnsiTheme="minorHAnsi"/>
        </w:rPr>
        <w:t>Norway’s total expenditure</w:t>
      </w:r>
      <w:r w:rsidR="00900BF0" w:rsidRPr="006D48F6">
        <w:rPr>
          <w:rFonts w:asciiTheme="minorHAnsi" w:hAnsiTheme="minorHAnsi"/>
        </w:rPr>
        <w:t xml:space="preserve"> </w:t>
      </w:r>
      <w:r w:rsidRPr="006D48F6">
        <w:rPr>
          <w:rFonts w:asciiTheme="minorHAnsi" w:hAnsiTheme="minorHAnsi"/>
        </w:rPr>
        <w:t xml:space="preserve">for the period of 2006-2013 </w:t>
      </w:r>
      <w:r w:rsidR="004B70A2" w:rsidRPr="006D48F6">
        <w:rPr>
          <w:rFonts w:asciiTheme="minorHAnsi" w:hAnsiTheme="minorHAnsi"/>
        </w:rPr>
        <w:t>wa</w:t>
      </w:r>
      <w:r w:rsidRPr="006D48F6">
        <w:rPr>
          <w:rFonts w:asciiTheme="minorHAnsi" w:hAnsiTheme="minorHAnsi"/>
        </w:rPr>
        <w:t xml:space="preserve">s $USD 8 million. </w:t>
      </w:r>
    </w:p>
    <w:p w14:paraId="4C64C214" w14:textId="77777777" w:rsidR="00EC64DE" w:rsidRPr="00055FA1" w:rsidRDefault="00EC64DE" w:rsidP="00ED6AC9">
      <w:pPr>
        <w:pStyle w:val="Heading1"/>
        <w:numPr>
          <w:ilvl w:val="0"/>
          <w:numId w:val="12"/>
        </w:numPr>
      </w:pPr>
      <w:bookmarkStart w:id="9" w:name="_Toc279410849"/>
      <w:r w:rsidRPr="00055FA1">
        <w:t xml:space="preserve"> </w:t>
      </w:r>
      <w:bookmarkStart w:id="10" w:name="_Toc433540648"/>
      <w:r w:rsidRPr="00055FA1">
        <w:t>R</w:t>
      </w:r>
      <w:bookmarkEnd w:id="9"/>
      <w:r w:rsidR="006D529F" w:rsidRPr="00055FA1">
        <w:t>elevance</w:t>
      </w:r>
      <w:bookmarkEnd w:id="10"/>
    </w:p>
    <w:p w14:paraId="50765EA5" w14:textId="77777777" w:rsidR="00AD525C" w:rsidRDefault="00AD525C" w:rsidP="00AD525C"/>
    <w:p w14:paraId="3DA3FC52" w14:textId="1159A9BD" w:rsidR="00762914" w:rsidRDefault="007C32A7" w:rsidP="0008445A">
      <w:pPr>
        <w:spacing w:after="120"/>
        <w:jc w:val="both"/>
        <w:rPr>
          <w:rFonts w:asciiTheme="minorHAnsi" w:hAnsiTheme="minorHAnsi" w:cs="Tahoma"/>
          <w:szCs w:val="20"/>
          <w:lang w:val="en-US"/>
        </w:rPr>
      </w:pPr>
      <w:r w:rsidRPr="00746EC0">
        <w:rPr>
          <w:rFonts w:asciiTheme="minorHAnsi" w:hAnsiTheme="minorHAnsi"/>
          <w:szCs w:val="20"/>
        </w:rPr>
        <w:t>SC</w:t>
      </w:r>
      <w:r w:rsidR="00E74132">
        <w:rPr>
          <w:rFonts w:asciiTheme="minorHAnsi" w:hAnsiTheme="minorHAnsi"/>
          <w:szCs w:val="20"/>
        </w:rPr>
        <w:t xml:space="preserve"> </w:t>
      </w:r>
      <w:r w:rsidR="002809B3">
        <w:rPr>
          <w:rFonts w:asciiTheme="minorHAnsi" w:hAnsiTheme="minorHAnsi"/>
          <w:szCs w:val="20"/>
        </w:rPr>
        <w:t>N</w:t>
      </w:r>
      <w:r w:rsidR="00E74132">
        <w:rPr>
          <w:rFonts w:asciiTheme="minorHAnsi" w:hAnsiTheme="minorHAnsi"/>
          <w:szCs w:val="20"/>
        </w:rPr>
        <w:t>icaragua</w:t>
      </w:r>
      <w:r w:rsidRPr="00746EC0">
        <w:rPr>
          <w:rFonts w:asciiTheme="minorHAnsi" w:hAnsiTheme="minorHAnsi"/>
          <w:szCs w:val="20"/>
        </w:rPr>
        <w:t xml:space="preserve"> prov</w:t>
      </w:r>
      <w:r w:rsidR="002809B3">
        <w:rPr>
          <w:rFonts w:asciiTheme="minorHAnsi" w:hAnsiTheme="minorHAnsi"/>
          <w:szCs w:val="20"/>
        </w:rPr>
        <w:t>ide</w:t>
      </w:r>
      <w:r w:rsidR="00E82855">
        <w:rPr>
          <w:rFonts w:asciiTheme="minorHAnsi" w:hAnsiTheme="minorHAnsi"/>
          <w:szCs w:val="20"/>
        </w:rPr>
        <w:t>d</w:t>
      </w:r>
      <w:r w:rsidRPr="00746EC0">
        <w:rPr>
          <w:rFonts w:asciiTheme="minorHAnsi" w:hAnsiTheme="minorHAnsi"/>
          <w:szCs w:val="20"/>
        </w:rPr>
        <w:t xml:space="preserve"> technical and financial support </w:t>
      </w:r>
      <w:r w:rsidR="007539A4">
        <w:rPr>
          <w:rFonts w:asciiTheme="minorHAnsi" w:hAnsiTheme="minorHAnsi"/>
          <w:szCs w:val="20"/>
        </w:rPr>
        <w:t>between</w:t>
      </w:r>
      <w:r w:rsidR="00425BC5">
        <w:rPr>
          <w:rFonts w:asciiTheme="minorHAnsi" w:hAnsiTheme="minorHAnsi"/>
          <w:szCs w:val="20"/>
        </w:rPr>
        <w:t xml:space="preserve"> </w:t>
      </w:r>
      <w:r w:rsidR="00762914">
        <w:rPr>
          <w:rFonts w:asciiTheme="minorHAnsi" w:hAnsiTheme="minorHAnsi"/>
          <w:szCs w:val="20"/>
        </w:rPr>
        <w:t>2010</w:t>
      </w:r>
      <w:r w:rsidR="00425BC5">
        <w:rPr>
          <w:rFonts w:asciiTheme="minorHAnsi" w:hAnsiTheme="minorHAnsi"/>
          <w:szCs w:val="20"/>
        </w:rPr>
        <w:t xml:space="preserve"> </w:t>
      </w:r>
      <w:r w:rsidR="006A7C2D">
        <w:rPr>
          <w:rFonts w:asciiTheme="minorHAnsi" w:hAnsiTheme="minorHAnsi"/>
          <w:szCs w:val="20"/>
        </w:rPr>
        <w:t xml:space="preserve">and </w:t>
      </w:r>
      <w:r w:rsidR="00762914">
        <w:rPr>
          <w:rFonts w:asciiTheme="minorHAnsi" w:hAnsiTheme="minorHAnsi"/>
          <w:szCs w:val="20"/>
        </w:rPr>
        <w:t xml:space="preserve">2014 </w:t>
      </w:r>
      <w:r w:rsidRPr="00746EC0">
        <w:rPr>
          <w:rFonts w:asciiTheme="minorHAnsi" w:hAnsiTheme="minorHAnsi"/>
          <w:szCs w:val="20"/>
        </w:rPr>
        <w:t xml:space="preserve">to contribute to the fulfilment of children’s rights, to strengthen the capacities of </w:t>
      </w:r>
      <w:r w:rsidR="00E82855">
        <w:rPr>
          <w:rFonts w:asciiTheme="minorHAnsi" w:hAnsiTheme="minorHAnsi"/>
          <w:szCs w:val="20"/>
        </w:rPr>
        <w:t>local</w:t>
      </w:r>
      <w:r w:rsidR="00E82855" w:rsidRPr="00746EC0">
        <w:rPr>
          <w:rFonts w:asciiTheme="minorHAnsi" w:hAnsiTheme="minorHAnsi"/>
          <w:szCs w:val="20"/>
        </w:rPr>
        <w:t xml:space="preserve"> </w:t>
      </w:r>
      <w:r w:rsidRPr="00746EC0">
        <w:rPr>
          <w:rFonts w:asciiTheme="minorHAnsi" w:hAnsiTheme="minorHAnsi"/>
          <w:szCs w:val="20"/>
        </w:rPr>
        <w:t xml:space="preserve">partners </w:t>
      </w:r>
      <w:r w:rsidR="00987E48">
        <w:rPr>
          <w:rFonts w:asciiTheme="minorHAnsi" w:hAnsiTheme="minorHAnsi"/>
          <w:szCs w:val="20"/>
        </w:rPr>
        <w:t>to deliver</w:t>
      </w:r>
      <w:r w:rsidR="00C8575A">
        <w:rPr>
          <w:rFonts w:asciiTheme="minorHAnsi" w:hAnsiTheme="minorHAnsi"/>
          <w:szCs w:val="20"/>
        </w:rPr>
        <w:t xml:space="preserve"> </w:t>
      </w:r>
      <w:r w:rsidR="005701F8">
        <w:rPr>
          <w:rFonts w:asciiTheme="minorHAnsi" w:hAnsiTheme="minorHAnsi"/>
          <w:szCs w:val="20"/>
        </w:rPr>
        <w:t xml:space="preserve">on </w:t>
      </w:r>
      <w:r w:rsidR="007539A4">
        <w:rPr>
          <w:rFonts w:asciiTheme="minorHAnsi" w:hAnsiTheme="minorHAnsi"/>
          <w:szCs w:val="20"/>
        </w:rPr>
        <w:t>key</w:t>
      </w:r>
      <w:r w:rsidR="00762914">
        <w:rPr>
          <w:rFonts w:asciiTheme="minorHAnsi" w:hAnsiTheme="minorHAnsi"/>
          <w:szCs w:val="20"/>
        </w:rPr>
        <w:t xml:space="preserve"> priorities</w:t>
      </w:r>
      <w:r w:rsidRPr="00746EC0">
        <w:rPr>
          <w:rFonts w:asciiTheme="minorHAnsi" w:hAnsiTheme="minorHAnsi"/>
          <w:szCs w:val="20"/>
        </w:rPr>
        <w:t>, and to encourage the sharing and implementation of successful experiences in the promotion and fulfilment of ch</w:t>
      </w:r>
      <w:r w:rsidR="00987E48">
        <w:rPr>
          <w:rFonts w:asciiTheme="minorHAnsi" w:hAnsiTheme="minorHAnsi"/>
          <w:szCs w:val="20"/>
        </w:rPr>
        <w:t>ildren’s rights</w:t>
      </w:r>
      <w:r w:rsidR="00F45643" w:rsidRPr="00746EC0">
        <w:rPr>
          <w:rFonts w:asciiTheme="minorHAnsi" w:hAnsiTheme="minorHAnsi" w:cs="Tahoma"/>
          <w:szCs w:val="20"/>
          <w:lang w:val="en-US"/>
        </w:rPr>
        <w:t xml:space="preserve">. </w:t>
      </w:r>
      <w:r w:rsidR="00762914">
        <w:rPr>
          <w:rFonts w:asciiTheme="minorHAnsi" w:hAnsiTheme="minorHAnsi" w:cs="Tahoma"/>
          <w:szCs w:val="20"/>
          <w:lang w:val="en-US"/>
        </w:rPr>
        <w:t>This support is seen as highly relevant given the fact that c</w:t>
      </w:r>
      <w:r w:rsidR="00EB6C5B" w:rsidRPr="00746EC0">
        <w:rPr>
          <w:rFonts w:asciiTheme="minorHAnsi" w:hAnsiTheme="minorHAnsi" w:cs="Tahoma"/>
          <w:szCs w:val="20"/>
          <w:lang w:val="en-US"/>
        </w:rPr>
        <w:t xml:space="preserve">hildren in Nicaragua face numerous challenges in attaining </w:t>
      </w:r>
      <w:r w:rsidR="001C5E20" w:rsidRPr="00746EC0">
        <w:rPr>
          <w:rFonts w:asciiTheme="minorHAnsi" w:hAnsiTheme="minorHAnsi" w:cs="Tahoma"/>
          <w:szCs w:val="20"/>
          <w:lang w:val="en-US"/>
        </w:rPr>
        <w:t xml:space="preserve">their </w:t>
      </w:r>
      <w:r w:rsidR="002809B3">
        <w:rPr>
          <w:rFonts w:asciiTheme="minorHAnsi" w:hAnsiTheme="minorHAnsi" w:cs="Tahoma"/>
          <w:szCs w:val="20"/>
          <w:lang w:val="en-US"/>
        </w:rPr>
        <w:t>basic rights</w:t>
      </w:r>
      <w:r w:rsidR="00A975B4" w:rsidRPr="00746EC0">
        <w:rPr>
          <w:rFonts w:asciiTheme="minorHAnsi" w:hAnsiTheme="minorHAnsi" w:cs="Tahoma"/>
          <w:szCs w:val="20"/>
          <w:lang w:val="en-US"/>
        </w:rPr>
        <w:t xml:space="preserve">. </w:t>
      </w:r>
      <w:r w:rsidR="00762914">
        <w:rPr>
          <w:rFonts w:asciiTheme="minorHAnsi" w:hAnsiTheme="minorHAnsi" w:cs="Tahoma"/>
          <w:szCs w:val="20"/>
          <w:lang w:val="en-US"/>
        </w:rPr>
        <w:t xml:space="preserve">For example, </w:t>
      </w:r>
      <w:r w:rsidR="00762914" w:rsidRPr="00762914">
        <w:rPr>
          <w:rFonts w:asciiTheme="minorHAnsi" w:hAnsiTheme="minorHAnsi" w:cs="Tahoma"/>
          <w:szCs w:val="20"/>
          <w:lang w:val="en-US"/>
        </w:rPr>
        <w:t>Nicaragua has the lowest rate of educational development in Central America</w:t>
      </w:r>
      <w:r w:rsidR="007539A4">
        <w:rPr>
          <w:rFonts w:asciiTheme="minorHAnsi" w:hAnsiTheme="minorHAnsi" w:cs="Tahoma"/>
          <w:szCs w:val="20"/>
          <w:lang w:val="en-US"/>
        </w:rPr>
        <w:t>,</w:t>
      </w:r>
      <w:r w:rsidR="00762914" w:rsidRPr="00762914">
        <w:rPr>
          <w:rFonts w:asciiTheme="minorHAnsi" w:hAnsiTheme="minorHAnsi" w:cs="Tahoma"/>
          <w:szCs w:val="20"/>
          <w:lang w:val="en-US"/>
        </w:rPr>
        <w:t xml:space="preserve"> </w:t>
      </w:r>
      <w:r w:rsidR="00762914">
        <w:rPr>
          <w:rFonts w:asciiTheme="minorHAnsi" w:hAnsiTheme="minorHAnsi" w:cs="Tahoma"/>
          <w:szCs w:val="20"/>
          <w:lang w:val="en-US"/>
        </w:rPr>
        <w:t xml:space="preserve">and </w:t>
      </w:r>
      <w:r w:rsidR="00762914" w:rsidRPr="00762914">
        <w:rPr>
          <w:rFonts w:asciiTheme="minorHAnsi" w:hAnsiTheme="minorHAnsi" w:cs="Tahoma"/>
          <w:szCs w:val="20"/>
          <w:lang w:val="en-US"/>
        </w:rPr>
        <w:t>indigenous children (an area of focus for SC) have the lowest educational levels in the country</w:t>
      </w:r>
      <w:r w:rsidR="00762914">
        <w:rPr>
          <w:rFonts w:asciiTheme="minorHAnsi" w:hAnsiTheme="minorHAnsi" w:cs="Tahoma"/>
          <w:szCs w:val="20"/>
          <w:lang w:val="en-US"/>
        </w:rPr>
        <w:t>. I</w:t>
      </w:r>
      <w:r w:rsidR="00762914" w:rsidRPr="00762914">
        <w:rPr>
          <w:rFonts w:asciiTheme="minorHAnsi" w:hAnsiTheme="minorHAnsi" w:cs="Tahoma"/>
          <w:szCs w:val="20"/>
          <w:lang w:val="en-US"/>
        </w:rPr>
        <w:t xml:space="preserve">nfant mortality rates remain high </w:t>
      </w:r>
      <w:r w:rsidR="00762914">
        <w:rPr>
          <w:rFonts w:asciiTheme="minorHAnsi" w:hAnsiTheme="minorHAnsi" w:cs="Tahoma"/>
          <w:szCs w:val="20"/>
          <w:lang w:val="en-US"/>
        </w:rPr>
        <w:t xml:space="preserve">while </w:t>
      </w:r>
      <w:r w:rsidR="00762914" w:rsidRPr="00762914">
        <w:rPr>
          <w:rFonts w:asciiTheme="minorHAnsi" w:hAnsiTheme="minorHAnsi" w:cs="Tahoma"/>
          <w:szCs w:val="20"/>
          <w:lang w:val="en-US"/>
        </w:rPr>
        <w:t xml:space="preserve">food insecurity, child malnutrition and violence again children </w:t>
      </w:r>
      <w:r w:rsidR="00762914">
        <w:rPr>
          <w:rFonts w:asciiTheme="minorHAnsi" w:hAnsiTheme="minorHAnsi" w:cs="Tahoma"/>
          <w:szCs w:val="20"/>
          <w:lang w:val="en-US"/>
        </w:rPr>
        <w:t>persist. The investments supported by SC</w:t>
      </w:r>
      <w:r w:rsidR="00E74132">
        <w:rPr>
          <w:rFonts w:asciiTheme="minorHAnsi" w:hAnsiTheme="minorHAnsi" w:cs="Tahoma"/>
          <w:szCs w:val="20"/>
          <w:lang w:val="en-US"/>
        </w:rPr>
        <w:t xml:space="preserve"> </w:t>
      </w:r>
      <w:r w:rsidR="00762914">
        <w:rPr>
          <w:rFonts w:asciiTheme="minorHAnsi" w:hAnsiTheme="minorHAnsi" w:cs="Tahoma"/>
          <w:szCs w:val="20"/>
          <w:lang w:val="en-US"/>
        </w:rPr>
        <w:t>N</w:t>
      </w:r>
      <w:r w:rsidR="00E74132">
        <w:rPr>
          <w:rFonts w:asciiTheme="minorHAnsi" w:hAnsiTheme="minorHAnsi" w:cs="Tahoma"/>
          <w:szCs w:val="20"/>
          <w:lang w:val="en-US"/>
        </w:rPr>
        <w:t>icaragua</w:t>
      </w:r>
      <w:r w:rsidR="00762914">
        <w:rPr>
          <w:rFonts w:asciiTheme="minorHAnsi" w:hAnsiTheme="minorHAnsi" w:cs="Tahoma"/>
          <w:szCs w:val="20"/>
          <w:lang w:val="en-US"/>
        </w:rPr>
        <w:t xml:space="preserve"> are also relevant in light of Nicaragua’s international obligations with respect to children’s rights. </w:t>
      </w:r>
    </w:p>
    <w:p w14:paraId="53B4D571" w14:textId="23D2273E" w:rsidR="006023BC" w:rsidRDefault="00A975B4" w:rsidP="0008445A">
      <w:pPr>
        <w:spacing w:after="120"/>
        <w:jc w:val="both"/>
        <w:rPr>
          <w:rFonts w:asciiTheme="minorHAnsi" w:hAnsiTheme="minorHAnsi" w:cs="Tahoma"/>
          <w:szCs w:val="20"/>
          <w:lang w:val="en-US"/>
        </w:rPr>
      </w:pPr>
      <w:r w:rsidRPr="00746EC0">
        <w:rPr>
          <w:rFonts w:asciiTheme="minorHAnsi" w:hAnsiTheme="minorHAnsi" w:cs="Tahoma"/>
          <w:szCs w:val="20"/>
          <w:lang w:val="en-US"/>
        </w:rPr>
        <w:t>The chall</w:t>
      </w:r>
      <w:r w:rsidR="002809B3">
        <w:rPr>
          <w:rFonts w:asciiTheme="minorHAnsi" w:hAnsiTheme="minorHAnsi" w:cs="Tahoma"/>
          <w:szCs w:val="20"/>
          <w:lang w:val="en-US"/>
        </w:rPr>
        <w:t xml:space="preserve">enges </w:t>
      </w:r>
      <w:r w:rsidR="00762914">
        <w:rPr>
          <w:rFonts w:asciiTheme="minorHAnsi" w:hAnsiTheme="minorHAnsi" w:cs="Tahoma"/>
          <w:szCs w:val="20"/>
          <w:lang w:val="en-US"/>
        </w:rPr>
        <w:t xml:space="preserve">faced in Nicaragua </w:t>
      </w:r>
      <w:r w:rsidR="002809B3">
        <w:rPr>
          <w:rFonts w:asciiTheme="minorHAnsi" w:hAnsiTheme="minorHAnsi" w:cs="Tahoma"/>
          <w:szCs w:val="20"/>
          <w:lang w:val="en-US"/>
        </w:rPr>
        <w:t xml:space="preserve">are a result of systematic </w:t>
      </w:r>
      <w:r w:rsidR="001C5E20" w:rsidRPr="00746EC0">
        <w:rPr>
          <w:rFonts w:asciiTheme="minorHAnsi" w:hAnsiTheme="minorHAnsi" w:cs="Tahoma"/>
          <w:szCs w:val="20"/>
          <w:lang w:val="en-US"/>
        </w:rPr>
        <w:t>underinvestment in children</w:t>
      </w:r>
      <w:r w:rsidR="00EB6C5B" w:rsidRPr="00746EC0">
        <w:rPr>
          <w:rFonts w:asciiTheme="minorHAnsi" w:hAnsiTheme="minorHAnsi" w:cs="Tahoma"/>
          <w:szCs w:val="20"/>
          <w:lang w:val="en-US"/>
        </w:rPr>
        <w:t xml:space="preserve"> </w:t>
      </w:r>
      <w:r w:rsidRPr="00746EC0">
        <w:rPr>
          <w:rFonts w:asciiTheme="minorHAnsi" w:hAnsiTheme="minorHAnsi" w:cs="Tahoma"/>
          <w:szCs w:val="20"/>
          <w:lang w:val="en-US"/>
        </w:rPr>
        <w:t xml:space="preserve">and </w:t>
      </w:r>
      <w:r w:rsidR="00EB6C5B" w:rsidRPr="00746EC0">
        <w:rPr>
          <w:rFonts w:asciiTheme="minorHAnsi" w:hAnsiTheme="minorHAnsi" w:cs="Tahoma"/>
          <w:szCs w:val="20"/>
          <w:lang w:val="en-US"/>
        </w:rPr>
        <w:t>the regulatory systems to pro</w:t>
      </w:r>
      <w:r w:rsidR="00C8575A">
        <w:rPr>
          <w:rFonts w:asciiTheme="minorHAnsi" w:hAnsiTheme="minorHAnsi" w:cs="Tahoma"/>
          <w:szCs w:val="20"/>
          <w:lang w:val="en-US"/>
        </w:rPr>
        <w:t>tect children</w:t>
      </w:r>
      <w:r w:rsidR="00EB6C5B" w:rsidRPr="00746EC0">
        <w:rPr>
          <w:rFonts w:asciiTheme="minorHAnsi" w:hAnsiTheme="minorHAnsi" w:cs="Tahoma"/>
          <w:szCs w:val="20"/>
          <w:lang w:val="en-US"/>
        </w:rPr>
        <w:t xml:space="preserve"> </w:t>
      </w:r>
      <w:r w:rsidR="005701F8">
        <w:rPr>
          <w:rFonts w:asciiTheme="minorHAnsi" w:hAnsiTheme="minorHAnsi" w:cs="Tahoma"/>
          <w:szCs w:val="20"/>
          <w:lang w:val="en-US"/>
        </w:rPr>
        <w:t xml:space="preserve">which </w:t>
      </w:r>
      <w:r w:rsidR="00EB6C5B" w:rsidRPr="00746EC0">
        <w:rPr>
          <w:rFonts w:asciiTheme="minorHAnsi" w:hAnsiTheme="minorHAnsi" w:cs="Tahoma"/>
          <w:szCs w:val="20"/>
          <w:lang w:val="en-US"/>
        </w:rPr>
        <w:t>are</w:t>
      </w:r>
      <w:r w:rsidR="00E82855">
        <w:rPr>
          <w:rFonts w:asciiTheme="minorHAnsi" w:hAnsiTheme="minorHAnsi" w:cs="Tahoma"/>
          <w:szCs w:val="20"/>
          <w:lang w:val="en-US"/>
        </w:rPr>
        <w:t xml:space="preserve"> </w:t>
      </w:r>
      <w:r w:rsidR="005701F8">
        <w:rPr>
          <w:rFonts w:asciiTheme="minorHAnsi" w:hAnsiTheme="minorHAnsi" w:cs="Tahoma"/>
          <w:szCs w:val="20"/>
          <w:lang w:val="en-US"/>
        </w:rPr>
        <w:t xml:space="preserve">weak, especially given </w:t>
      </w:r>
      <w:r w:rsidR="00EB6C5B" w:rsidRPr="00746EC0">
        <w:rPr>
          <w:rFonts w:asciiTheme="minorHAnsi" w:hAnsiTheme="minorHAnsi" w:cs="Tahoma"/>
          <w:szCs w:val="20"/>
          <w:lang w:val="en-US"/>
        </w:rPr>
        <w:t>the abandonment of CONAPINA (the National Council for the Comprehensive Care and Protection of Children and Adolescents</w:t>
      </w:r>
      <w:r w:rsidR="00C8575A">
        <w:rPr>
          <w:rFonts w:asciiTheme="minorHAnsi" w:hAnsiTheme="minorHAnsi" w:cs="Tahoma"/>
          <w:szCs w:val="20"/>
          <w:lang w:val="en-US"/>
        </w:rPr>
        <w:t>)</w:t>
      </w:r>
      <w:r w:rsidR="00987E48">
        <w:rPr>
          <w:rFonts w:asciiTheme="minorHAnsi" w:hAnsiTheme="minorHAnsi" w:cs="Tahoma"/>
          <w:szCs w:val="20"/>
          <w:lang w:val="en-US"/>
        </w:rPr>
        <w:t>. SC</w:t>
      </w:r>
      <w:r w:rsidR="00E74132">
        <w:rPr>
          <w:rFonts w:asciiTheme="minorHAnsi" w:hAnsiTheme="minorHAnsi" w:cs="Tahoma"/>
          <w:szCs w:val="20"/>
          <w:lang w:val="en-US"/>
        </w:rPr>
        <w:t xml:space="preserve"> </w:t>
      </w:r>
      <w:r w:rsidR="00987E48">
        <w:rPr>
          <w:rFonts w:asciiTheme="minorHAnsi" w:hAnsiTheme="minorHAnsi" w:cs="Tahoma"/>
          <w:szCs w:val="20"/>
          <w:lang w:val="en-US"/>
        </w:rPr>
        <w:t>N</w:t>
      </w:r>
      <w:r w:rsidR="00E74132">
        <w:rPr>
          <w:rFonts w:asciiTheme="minorHAnsi" w:hAnsiTheme="minorHAnsi" w:cs="Tahoma"/>
          <w:szCs w:val="20"/>
          <w:lang w:val="en-US"/>
        </w:rPr>
        <w:t>icaragua</w:t>
      </w:r>
      <w:r w:rsidR="00987E48">
        <w:rPr>
          <w:rFonts w:asciiTheme="minorHAnsi" w:hAnsiTheme="minorHAnsi" w:cs="Tahoma"/>
          <w:szCs w:val="20"/>
          <w:lang w:val="en-US"/>
        </w:rPr>
        <w:t>’s</w:t>
      </w:r>
      <w:r w:rsidRPr="00746EC0">
        <w:rPr>
          <w:rFonts w:asciiTheme="minorHAnsi" w:hAnsiTheme="minorHAnsi" w:cs="Tahoma"/>
          <w:szCs w:val="20"/>
          <w:lang w:val="en-US"/>
        </w:rPr>
        <w:t xml:space="preserve"> strategy recognizes that b</w:t>
      </w:r>
      <w:r w:rsidR="00EB6C5B" w:rsidRPr="00746EC0">
        <w:rPr>
          <w:rFonts w:asciiTheme="minorHAnsi" w:hAnsiTheme="minorHAnsi" w:cs="Tahoma"/>
          <w:szCs w:val="20"/>
          <w:lang w:val="en-US"/>
        </w:rPr>
        <w:t>oth the government and t</w:t>
      </w:r>
      <w:r w:rsidRPr="00746EC0">
        <w:rPr>
          <w:rFonts w:asciiTheme="minorHAnsi" w:hAnsiTheme="minorHAnsi" w:cs="Tahoma"/>
          <w:szCs w:val="20"/>
          <w:lang w:val="en-US"/>
        </w:rPr>
        <w:t>he civil society need support and guid</w:t>
      </w:r>
      <w:r w:rsidR="00C8575A">
        <w:rPr>
          <w:rFonts w:asciiTheme="minorHAnsi" w:hAnsiTheme="minorHAnsi" w:cs="Tahoma"/>
          <w:szCs w:val="20"/>
          <w:lang w:val="en-US"/>
        </w:rPr>
        <w:t>ance to develop their capacities</w:t>
      </w:r>
      <w:r w:rsidR="00EB6C5B" w:rsidRPr="00746EC0">
        <w:rPr>
          <w:rFonts w:asciiTheme="minorHAnsi" w:hAnsiTheme="minorHAnsi" w:cs="Tahoma"/>
          <w:szCs w:val="20"/>
          <w:lang w:val="en-US"/>
        </w:rPr>
        <w:t xml:space="preserve"> </w:t>
      </w:r>
      <w:r w:rsidR="00987E48">
        <w:rPr>
          <w:rFonts w:asciiTheme="minorHAnsi" w:hAnsiTheme="minorHAnsi" w:cs="Tahoma"/>
          <w:szCs w:val="20"/>
          <w:lang w:val="en-US"/>
        </w:rPr>
        <w:t>to make strides towards the fulfillment of children’s rights in Nicaragua</w:t>
      </w:r>
      <w:r w:rsidR="0008445A">
        <w:rPr>
          <w:rFonts w:asciiTheme="minorHAnsi" w:hAnsiTheme="minorHAnsi"/>
          <w:szCs w:val="20"/>
        </w:rPr>
        <w:t xml:space="preserve">. </w:t>
      </w:r>
      <w:r w:rsidR="0008445A">
        <w:rPr>
          <w:rFonts w:asciiTheme="minorHAnsi" w:hAnsiTheme="minorHAnsi" w:cs="Tahoma"/>
          <w:szCs w:val="20"/>
          <w:lang w:val="en-US"/>
        </w:rPr>
        <w:t>SC</w:t>
      </w:r>
      <w:r w:rsidR="00E74132">
        <w:rPr>
          <w:rFonts w:asciiTheme="minorHAnsi" w:hAnsiTheme="minorHAnsi" w:cs="Tahoma"/>
          <w:szCs w:val="20"/>
          <w:lang w:val="en-US"/>
        </w:rPr>
        <w:t xml:space="preserve"> </w:t>
      </w:r>
      <w:r w:rsidR="0008445A">
        <w:rPr>
          <w:rFonts w:asciiTheme="minorHAnsi" w:hAnsiTheme="minorHAnsi" w:cs="Tahoma"/>
          <w:szCs w:val="20"/>
          <w:lang w:val="en-US"/>
        </w:rPr>
        <w:t>N</w:t>
      </w:r>
      <w:r w:rsidR="00E74132">
        <w:rPr>
          <w:rFonts w:asciiTheme="minorHAnsi" w:hAnsiTheme="minorHAnsi" w:cs="Tahoma"/>
          <w:szCs w:val="20"/>
          <w:lang w:val="en-US"/>
        </w:rPr>
        <w:t>icaragua</w:t>
      </w:r>
      <w:r w:rsidR="00F45643" w:rsidRPr="00746EC0">
        <w:rPr>
          <w:rFonts w:asciiTheme="minorHAnsi" w:hAnsiTheme="minorHAnsi" w:cs="Tahoma"/>
          <w:szCs w:val="20"/>
          <w:lang w:val="en-US"/>
        </w:rPr>
        <w:t xml:space="preserve"> </w:t>
      </w:r>
      <w:r w:rsidR="0008445A">
        <w:rPr>
          <w:rFonts w:asciiTheme="minorHAnsi" w:hAnsiTheme="minorHAnsi" w:cs="Tahoma"/>
          <w:szCs w:val="20"/>
          <w:lang w:val="en-US"/>
        </w:rPr>
        <w:t xml:space="preserve">also </w:t>
      </w:r>
      <w:r w:rsidR="00C8575A">
        <w:rPr>
          <w:rFonts w:asciiTheme="minorHAnsi" w:hAnsiTheme="minorHAnsi" w:cs="Tahoma"/>
          <w:szCs w:val="20"/>
          <w:lang w:val="en-US"/>
        </w:rPr>
        <w:t>concentrate</w:t>
      </w:r>
      <w:r w:rsidR="005701F8">
        <w:rPr>
          <w:rFonts w:asciiTheme="minorHAnsi" w:hAnsiTheme="minorHAnsi" w:cs="Tahoma"/>
          <w:szCs w:val="20"/>
          <w:lang w:val="en-US"/>
        </w:rPr>
        <w:t>s its</w:t>
      </w:r>
      <w:r w:rsidR="00F45643" w:rsidRPr="00746EC0">
        <w:rPr>
          <w:rFonts w:asciiTheme="minorHAnsi" w:hAnsiTheme="minorHAnsi" w:cs="Tahoma"/>
          <w:szCs w:val="20"/>
          <w:lang w:val="en-US"/>
        </w:rPr>
        <w:t xml:space="preserve"> programmatic efforts in the most vulnerable municipalities of the departments of </w:t>
      </w:r>
      <w:r w:rsidR="00315007" w:rsidRPr="00952BE5">
        <w:rPr>
          <w:rFonts w:asciiTheme="minorHAnsi" w:hAnsiTheme="minorHAnsi"/>
          <w:szCs w:val="20"/>
        </w:rPr>
        <w:t>North Atlantic Autonomous Region (</w:t>
      </w:r>
      <w:r w:rsidR="00F45643" w:rsidRPr="00315007">
        <w:rPr>
          <w:rFonts w:asciiTheme="minorHAnsi" w:hAnsiTheme="minorHAnsi" w:cs="Tahoma"/>
          <w:szCs w:val="20"/>
          <w:lang w:val="en-US"/>
        </w:rPr>
        <w:t>RAAN</w:t>
      </w:r>
      <w:r w:rsidR="00315007">
        <w:rPr>
          <w:rFonts w:asciiTheme="minorHAnsi" w:hAnsiTheme="minorHAnsi" w:cs="Tahoma"/>
          <w:szCs w:val="20"/>
          <w:lang w:val="en-US"/>
        </w:rPr>
        <w:t>)</w:t>
      </w:r>
      <w:r w:rsidR="00F45643" w:rsidRPr="00746EC0">
        <w:rPr>
          <w:rFonts w:asciiTheme="minorHAnsi" w:hAnsiTheme="minorHAnsi" w:cs="Tahoma"/>
          <w:szCs w:val="20"/>
          <w:lang w:val="en-US"/>
        </w:rPr>
        <w:t>, Jinotega, Matagalpa, Nueva Seg</w:t>
      </w:r>
      <w:r w:rsidRPr="00746EC0">
        <w:rPr>
          <w:rFonts w:asciiTheme="minorHAnsi" w:hAnsiTheme="minorHAnsi" w:cs="Tahoma"/>
          <w:szCs w:val="20"/>
          <w:lang w:val="en-US"/>
        </w:rPr>
        <w:t xml:space="preserve">ovia, Madriz, Lean and Managua. </w:t>
      </w:r>
      <w:r w:rsidR="00F45643" w:rsidRPr="00746EC0">
        <w:rPr>
          <w:rFonts w:asciiTheme="minorHAnsi" w:hAnsiTheme="minorHAnsi" w:cs="Tahoma"/>
          <w:szCs w:val="20"/>
          <w:lang w:val="en-US"/>
        </w:rPr>
        <w:t>A</w:t>
      </w:r>
      <w:r w:rsidR="00987E48">
        <w:rPr>
          <w:rFonts w:asciiTheme="minorHAnsi" w:hAnsiTheme="minorHAnsi" w:cs="Tahoma"/>
          <w:szCs w:val="20"/>
          <w:lang w:val="en-US"/>
        </w:rPr>
        <w:t xml:space="preserve"> key component of their SP is</w:t>
      </w:r>
      <w:r w:rsidR="00C8575A">
        <w:rPr>
          <w:rFonts w:asciiTheme="minorHAnsi" w:hAnsiTheme="minorHAnsi" w:cs="Tahoma"/>
          <w:szCs w:val="20"/>
          <w:lang w:val="en-US"/>
        </w:rPr>
        <w:t xml:space="preserve"> to strengthen</w:t>
      </w:r>
      <w:r w:rsidR="00BD7606" w:rsidRPr="00746EC0">
        <w:rPr>
          <w:rFonts w:asciiTheme="minorHAnsi" w:hAnsiTheme="minorHAnsi" w:cs="Tahoma"/>
          <w:szCs w:val="20"/>
          <w:lang w:val="en-US"/>
        </w:rPr>
        <w:t xml:space="preserve"> accountability mechanisms in order to contribute to the fulfillment of children’s rights, </w:t>
      </w:r>
      <w:r w:rsidR="00987E48">
        <w:rPr>
          <w:rFonts w:asciiTheme="minorHAnsi" w:hAnsiTheme="minorHAnsi" w:cs="Tahoma"/>
          <w:szCs w:val="20"/>
          <w:lang w:val="en-US"/>
        </w:rPr>
        <w:t xml:space="preserve">by </w:t>
      </w:r>
      <w:r w:rsidR="00BD7606" w:rsidRPr="00746EC0">
        <w:rPr>
          <w:rFonts w:asciiTheme="minorHAnsi" w:hAnsiTheme="minorHAnsi" w:cs="Tahoma"/>
          <w:szCs w:val="20"/>
          <w:lang w:val="en-US"/>
        </w:rPr>
        <w:t xml:space="preserve">focusing on policy frameworks, service delivery and </w:t>
      </w:r>
      <w:r w:rsidR="00BD7606" w:rsidRPr="00746EC0">
        <w:rPr>
          <w:rFonts w:asciiTheme="minorHAnsi" w:hAnsiTheme="minorHAnsi" w:cs="Tahoma"/>
          <w:szCs w:val="20"/>
          <w:lang w:val="en-US"/>
        </w:rPr>
        <w:lastRenderedPageBreak/>
        <w:t xml:space="preserve">protection systems. </w:t>
      </w:r>
      <w:r w:rsidR="006023BC">
        <w:rPr>
          <w:rFonts w:asciiTheme="minorHAnsi" w:hAnsiTheme="minorHAnsi" w:cs="Tahoma"/>
          <w:szCs w:val="20"/>
          <w:lang w:val="en-US"/>
        </w:rPr>
        <w:t>SC</w:t>
      </w:r>
      <w:r w:rsidR="00E74132">
        <w:rPr>
          <w:rFonts w:asciiTheme="minorHAnsi" w:hAnsiTheme="minorHAnsi" w:cs="Tahoma"/>
          <w:szCs w:val="20"/>
          <w:lang w:val="en-US"/>
        </w:rPr>
        <w:t xml:space="preserve"> </w:t>
      </w:r>
      <w:r w:rsidR="006023BC">
        <w:rPr>
          <w:rFonts w:asciiTheme="minorHAnsi" w:hAnsiTheme="minorHAnsi" w:cs="Tahoma"/>
          <w:szCs w:val="20"/>
          <w:lang w:val="en-US"/>
        </w:rPr>
        <w:t>N</w:t>
      </w:r>
      <w:r w:rsidR="00E74132">
        <w:rPr>
          <w:rFonts w:asciiTheme="minorHAnsi" w:hAnsiTheme="minorHAnsi" w:cs="Tahoma"/>
          <w:szCs w:val="20"/>
          <w:lang w:val="en-US"/>
        </w:rPr>
        <w:t>icaragua</w:t>
      </w:r>
      <w:r w:rsidR="006023BC">
        <w:rPr>
          <w:rFonts w:asciiTheme="minorHAnsi" w:hAnsiTheme="minorHAnsi" w:cs="Tahoma"/>
          <w:szCs w:val="20"/>
          <w:lang w:val="en-US"/>
        </w:rPr>
        <w:t>’</w:t>
      </w:r>
      <w:r w:rsidR="004F78B7">
        <w:rPr>
          <w:rFonts w:asciiTheme="minorHAnsi" w:hAnsiTheme="minorHAnsi" w:cs="Tahoma"/>
          <w:szCs w:val="20"/>
          <w:lang w:val="en-US"/>
        </w:rPr>
        <w:t xml:space="preserve">s investments are </w:t>
      </w:r>
      <w:r w:rsidR="006023BC">
        <w:rPr>
          <w:rFonts w:asciiTheme="minorHAnsi" w:hAnsiTheme="minorHAnsi" w:cs="Tahoma"/>
          <w:szCs w:val="20"/>
          <w:lang w:val="en-US"/>
        </w:rPr>
        <w:t xml:space="preserve">intended to be </w:t>
      </w:r>
      <w:r w:rsidR="006023BC" w:rsidRPr="006023BC">
        <w:rPr>
          <w:rFonts w:asciiTheme="minorHAnsi" w:hAnsiTheme="minorHAnsi" w:cs="Tahoma"/>
          <w:szCs w:val="20"/>
          <w:lang w:val="en-US"/>
        </w:rPr>
        <w:t>mutually reinforcing, e.g. in terms of their impact on overarching prioriti</w:t>
      </w:r>
      <w:r w:rsidR="006023BC">
        <w:rPr>
          <w:rFonts w:asciiTheme="minorHAnsi" w:hAnsiTheme="minorHAnsi" w:cs="Tahoma"/>
          <w:szCs w:val="20"/>
          <w:lang w:val="en-US"/>
        </w:rPr>
        <w:t>es such as poverty reduction.</w:t>
      </w:r>
    </w:p>
    <w:p w14:paraId="6819B090" w14:textId="3D02E293" w:rsidR="00F45643" w:rsidRDefault="005701F8" w:rsidP="0008445A">
      <w:pPr>
        <w:spacing w:after="120"/>
        <w:jc w:val="both"/>
        <w:rPr>
          <w:rFonts w:asciiTheme="minorHAnsi" w:hAnsiTheme="minorHAnsi" w:cs="Tahoma"/>
          <w:szCs w:val="20"/>
          <w:lang w:val="en-US"/>
        </w:rPr>
      </w:pPr>
      <w:r>
        <w:rPr>
          <w:rFonts w:asciiTheme="minorHAnsi" w:hAnsiTheme="minorHAnsi" w:cs="Tahoma"/>
          <w:szCs w:val="20"/>
          <w:lang w:val="en-US"/>
        </w:rPr>
        <w:t>Approximately</w:t>
      </w:r>
      <w:r w:rsidR="000F3C1C" w:rsidRPr="00746EC0">
        <w:rPr>
          <w:rFonts w:asciiTheme="minorHAnsi" w:hAnsiTheme="minorHAnsi" w:cs="Tahoma"/>
          <w:szCs w:val="20"/>
          <w:lang w:val="en-US"/>
        </w:rPr>
        <w:t xml:space="preserve"> 160 children participated in the </w:t>
      </w:r>
      <w:r w:rsidR="000F3C1C" w:rsidRPr="006D48F6">
        <w:rPr>
          <w:rFonts w:asciiTheme="minorHAnsi" w:hAnsiTheme="minorHAnsi" w:cs="Tahoma"/>
          <w:szCs w:val="20"/>
          <w:lang w:val="en-US"/>
        </w:rPr>
        <w:t xml:space="preserve">situation analysis </w:t>
      </w:r>
      <w:r w:rsidRPr="006D48F6">
        <w:rPr>
          <w:rFonts w:asciiTheme="minorHAnsi" w:hAnsiTheme="minorHAnsi" w:cs="Tahoma"/>
          <w:szCs w:val="20"/>
          <w:lang w:val="en-US"/>
        </w:rPr>
        <w:t xml:space="preserve">preceding development of the SP </w:t>
      </w:r>
      <w:r w:rsidR="000F3C1C" w:rsidRPr="006D48F6">
        <w:rPr>
          <w:rFonts w:asciiTheme="minorHAnsi" w:hAnsiTheme="minorHAnsi" w:cs="Tahoma"/>
          <w:szCs w:val="20"/>
          <w:lang w:val="en-US"/>
        </w:rPr>
        <w:t>and</w:t>
      </w:r>
      <w:r w:rsidR="000F3C1C" w:rsidRPr="00746EC0">
        <w:rPr>
          <w:rFonts w:asciiTheme="minorHAnsi" w:hAnsiTheme="minorHAnsi" w:cs="Tahoma"/>
          <w:szCs w:val="20"/>
          <w:lang w:val="en-US"/>
        </w:rPr>
        <w:t xml:space="preserve"> </w:t>
      </w:r>
      <w:r w:rsidR="008D35DA">
        <w:rPr>
          <w:rFonts w:asciiTheme="minorHAnsi" w:hAnsiTheme="minorHAnsi" w:cs="Tahoma"/>
          <w:szCs w:val="20"/>
          <w:lang w:val="en-US"/>
        </w:rPr>
        <w:t xml:space="preserve">offered </w:t>
      </w:r>
      <w:r w:rsidR="000F3C1C" w:rsidRPr="00746EC0">
        <w:rPr>
          <w:rFonts w:asciiTheme="minorHAnsi" w:hAnsiTheme="minorHAnsi" w:cs="Tahoma"/>
          <w:szCs w:val="20"/>
          <w:lang w:val="en-US"/>
        </w:rPr>
        <w:t xml:space="preserve">feedback on the objectives and results of </w:t>
      </w:r>
      <w:r w:rsidR="008D35DA" w:rsidRPr="00746EC0">
        <w:rPr>
          <w:rFonts w:asciiTheme="minorHAnsi" w:hAnsiTheme="minorHAnsi" w:cs="Tahoma"/>
          <w:szCs w:val="20"/>
          <w:lang w:val="en-US"/>
        </w:rPr>
        <w:t>th</w:t>
      </w:r>
      <w:r w:rsidR="008D35DA">
        <w:rPr>
          <w:rFonts w:asciiTheme="minorHAnsi" w:hAnsiTheme="minorHAnsi" w:cs="Tahoma"/>
          <w:szCs w:val="20"/>
          <w:lang w:val="en-US"/>
        </w:rPr>
        <w:t xml:space="preserve">e </w:t>
      </w:r>
      <w:r w:rsidR="000F3C1C" w:rsidRPr="00746EC0">
        <w:rPr>
          <w:rFonts w:asciiTheme="minorHAnsi" w:hAnsiTheme="minorHAnsi" w:cs="Tahoma"/>
          <w:szCs w:val="20"/>
          <w:lang w:val="en-US"/>
        </w:rPr>
        <w:t xml:space="preserve">strategic planning process. Children’s participation will be a cross cutting issue </w:t>
      </w:r>
      <w:r w:rsidR="008D35DA" w:rsidRPr="008D35DA">
        <w:rPr>
          <w:rFonts w:asciiTheme="minorHAnsi" w:hAnsiTheme="minorHAnsi" w:cs="Tahoma"/>
          <w:szCs w:val="20"/>
          <w:lang w:val="en-US"/>
        </w:rPr>
        <w:t xml:space="preserve">for the next strategic period </w:t>
      </w:r>
      <w:r w:rsidR="000F3C1C" w:rsidRPr="00746EC0">
        <w:rPr>
          <w:rFonts w:asciiTheme="minorHAnsi" w:hAnsiTheme="minorHAnsi" w:cs="Tahoma"/>
          <w:szCs w:val="20"/>
          <w:lang w:val="en-US"/>
        </w:rPr>
        <w:t xml:space="preserve">and the Program Coordinator will </w:t>
      </w:r>
      <w:r w:rsidR="008D35DA">
        <w:rPr>
          <w:rFonts w:asciiTheme="minorHAnsi" w:hAnsiTheme="minorHAnsi" w:cs="Tahoma"/>
          <w:szCs w:val="20"/>
          <w:lang w:val="en-US"/>
        </w:rPr>
        <w:t xml:space="preserve">seek to ensure </w:t>
      </w:r>
      <w:r w:rsidR="000F3C1C" w:rsidRPr="00746EC0">
        <w:rPr>
          <w:rFonts w:asciiTheme="minorHAnsi" w:hAnsiTheme="minorHAnsi" w:cs="Tahoma"/>
          <w:szCs w:val="20"/>
          <w:lang w:val="en-US"/>
        </w:rPr>
        <w:t xml:space="preserve">that children´s interests and proposals </w:t>
      </w:r>
      <w:r w:rsidR="00E82855">
        <w:rPr>
          <w:rFonts w:asciiTheme="minorHAnsi" w:hAnsiTheme="minorHAnsi" w:cs="Tahoma"/>
          <w:szCs w:val="20"/>
          <w:lang w:val="en-US"/>
        </w:rPr>
        <w:t>are</w:t>
      </w:r>
      <w:r w:rsidR="000F3C1C" w:rsidRPr="00746EC0">
        <w:rPr>
          <w:rFonts w:asciiTheme="minorHAnsi" w:hAnsiTheme="minorHAnsi" w:cs="Tahoma"/>
          <w:szCs w:val="20"/>
          <w:lang w:val="en-US"/>
        </w:rPr>
        <w:t xml:space="preserve"> tak</w:t>
      </w:r>
      <w:r w:rsidR="008D35DA">
        <w:rPr>
          <w:rFonts w:asciiTheme="minorHAnsi" w:hAnsiTheme="minorHAnsi" w:cs="Tahoma"/>
          <w:szCs w:val="20"/>
          <w:lang w:val="en-US"/>
        </w:rPr>
        <w:t>en</w:t>
      </w:r>
      <w:r w:rsidR="000F3C1C" w:rsidRPr="00746EC0">
        <w:rPr>
          <w:rFonts w:asciiTheme="minorHAnsi" w:hAnsiTheme="minorHAnsi" w:cs="Tahoma"/>
          <w:szCs w:val="20"/>
          <w:lang w:val="en-US"/>
        </w:rPr>
        <w:t xml:space="preserve"> into account in SC</w:t>
      </w:r>
      <w:r w:rsidR="00E74132">
        <w:rPr>
          <w:rFonts w:asciiTheme="minorHAnsi" w:hAnsiTheme="minorHAnsi" w:cs="Tahoma"/>
          <w:szCs w:val="20"/>
          <w:lang w:val="en-US"/>
        </w:rPr>
        <w:t xml:space="preserve"> </w:t>
      </w:r>
      <w:r w:rsidR="008D35DA">
        <w:rPr>
          <w:rFonts w:asciiTheme="minorHAnsi" w:hAnsiTheme="minorHAnsi" w:cs="Tahoma"/>
          <w:szCs w:val="20"/>
          <w:lang w:val="en-US"/>
        </w:rPr>
        <w:t>N</w:t>
      </w:r>
      <w:r w:rsidR="00E74132">
        <w:rPr>
          <w:rFonts w:asciiTheme="minorHAnsi" w:hAnsiTheme="minorHAnsi" w:cs="Tahoma"/>
          <w:szCs w:val="20"/>
          <w:lang w:val="en-US"/>
        </w:rPr>
        <w:t>icaragua</w:t>
      </w:r>
      <w:r w:rsidR="000F3C1C" w:rsidRPr="00746EC0">
        <w:rPr>
          <w:rFonts w:asciiTheme="minorHAnsi" w:hAnsiTheme="minorHAnsi" w:cs="Tahoma"/>
          <w:szCs w:val="20"/>
          <w:lang w:val="en-US"/>
        </w:rPr>
        <w:t>´s and partner’s work. Other priorit</w:t>
      </w:r>
      <w:r w:rsidR="008D35DA">
        <w:rPr>
          <w:rFonts w:asciiTheme="minorHAnsi" w:hAnsiTheme="minorHAnsi" w:cs="Tahoma"/>
          <w:szCs w:val="20"/>
          <w:lang w:val="en-US"/>
        </w:rPr>
        <w:t>ies</w:t>
      </w:r>
      <w:r w:rsidR="000F3C1C" w:rsidRPr="00746EC0">
        <w:rPr>
          <w:rFonts w:asciiTheme="minorHAnsi" w:hAnsiTheme="minorHAnsi" w:cs="Tahoma"/>
          <w:szCs w:val="20"/>
          <w:lang w:val="en-US"/>
        </w:rPr>
        <w:t xml:space="preserve"> will be to develop children´s participation in the project cycle from the initial needs assessment to the final evaluation of the programs. </w:t>
      </w:r>
      <w:r w:rsidR="008D35DA">
        <w:rPr>
          <w:rFonts w:asciiTheme="minorHAnsi" w:hAnsiTheme="minorHAnsi" w:cs="Tahoma"/>
          <w:szCs w:val="20"/>
          <w:lang w:val="en-US"/>
        </w:rPr>
        <w:t>All of the preceding have helped to ensure the relevance of SC</w:t>
      </w:r>
      <w:r w:rsidR="00E74132">
        <w:rPr>
          <w:rFonts w:asciiTheme="minorHAnsi" w:hAnsiTheme="minorHAnsi" w:cs="Tahoma"/>
          <w:szCs w:val="20"/>
          <w:lang w:val="en-US"/>
        </w:rPr>
        <w:t xml:space="preserve"> </w:t>
      </w:r>
      <w:r w:rsidR="008D35DA">
        <w:rPr>
          <w:rFonts w:asciiTheme="minorHAnsi" w:hAnsiTheme="minorHAnsi" w:cs="Tahoma"/>
          <w:szCs w:val="20"/>
          <w:lang w:val="en-US"/>
        </w:rPr>
        <w:t>N</w:t>
      </w:r>
      <w:r w:rsidR="00E74132">
        <w:rPr>
          <w:rFonts w:asciiTheme="minorHAnsi" w:hAnsiTheme="minorHAnsi" w:cs="Tahoma"/>
          <w:szCs w:val="20"/>
          <w:lang w:val="en-US"/>
        </w:rPr>
        <w:t>icaragua</w:t>
      </w:r>
      <w:r w:rsidR="008D35DA">
        <w:rPr>
          <w:rFonts w:asciiTheme="minorHAnsi" w:hAnsiTheme="minorHAnsi" w:cs="Tahoma"/>
          <w:szCs w:val="20"/>
          <w:lang w:val="en-US"/>
        </w:rPr>
        <w:t xml:space="preserve"> investments</w:t>
      </w:r>
      <w:r w:rsidR="00E82855">
        <w:rPr>
          <w:rFonts w:asciiTheme="minorHAnsi" w:hAnsiTheme="minorHAnsi" w:cs="Tahoma"/>
          <w:szCs w:val="20"/>
          <w:lang w:val="en-US"/>
        </w:rPr>
        <w:t xml:space="preserve">, current and future, </w:t>
      </w:r>
      <w:r w:rsidR="008D35DA">
        <w:rPr>
          <w:rFonts w:asciiTheme="minorHAnsi" w:hAnsiTheme="minorHAnsi" w:cs="Tahoma"/>
          <w:szCs w:val="20"/>
          <w:lang w:val="en-US"/>
        </w:rPr>
        <w:t>to local beneficiaries and other stakeholders.</w:t>
      </w:r>
    </w:p>
    <w:p w14:paraId="1434653D" w14:textId="77777777" w:rsidR="00762914" w:rsidRPr="0008445A" w:rsidRDefault="00762914" w:rsidP="0008445A">
      <w:pPr>
        <w:spacing w:after="120"/>
        <w:jc w:val="both"/>
        <w:rPr>
          <w:rFonts w:asciiTheme="minorHAnsi" w:hAnsiTheme="minorHAnsi"/>
          <w:szCs w:val="20"/>
        </w:rPr>
      </w:pPr>
    </w:p>
    <w:p w14:paraId="3C976F3C" w14:textId="77777777" w:rsidR="00EC64DE" w:rsidRPr="00055FA1" w:rsidRDefault="006D529F" w:rsidP="00ED6AC9">
      <w:pPr>
        <w:pStyle w:val="Heading1"/>
        <w:numPr>
          <w:ilvl w:val="0"/>
          <w:numId w:val="12"/>
        </w:numPr>
      </w:pPr>
      <w:bookmarkStart w:id="11" w:name="_Toc279410850"/>
      <w:bookmarkStart w:id="12" w:name="_Toc433540649"/>
      <w:r w:rsidRPr="00055FA1">
        <w:t>Design and</w:t>
      </w:r>
      <w:r w:rsidR="00EC64DE" w:rsidRPr="00055FA1">
        <w:t xml:space="preserve"> I</w:t>
      </w:r>
      <w:bookmarkEnd w:id="11"/>
      <w:r w:rsidRPr="00055FA1">
        <w:t>mplementation</w:t>
      </w:r>
      <w:bookmarkEnd w:id="12"/>
      <w:r w:rsidR="00EC64DE" w:rsidRPr="00055FA1">
        <w:t xml:space="preserve"> </w:t>
      </w:r>
    </w:p>
    <w:p w14:paraId="1893325B" w14:textId="77777777" w:rsidR="00EC64DE" w:rsidRPr="00055FA1" w:rsidRDefault="00EC64DE" w:rsidP="00ED6AC9">
      <w:pPr>
        <w:pStyle w:val="Heading2"/>
        <w:numPr>
          <w:ilvl w:val="1"/>
          <w:numId w:val="12"/>
        </w:numPr>
        <w:ind w:left="432"/>
      </w:pPr>
      <w:bookmarkStart w:id="13" w:name="_Toc279410851"/>
      <w:r w:rsidRPr="006D529F">
        <w:t xml:space="preserve"> </w:t>
      </w:r>
      <w:bookmarkStart w:id="14" w:name="_Toc433540650"/>
      <w:r w:rsidRPr="00055FA1">
        <w:t>Responsiveness to context specific factors</w:t>
      </w:r>
      <w:bookmarkEnd w:id="13"/>
      <w:bookmarkEnd w:id="14"/>
    </w:p>
    <w:p w14:paraId="61FF9390" w14:textId="77777777" w:rsidR="00893A4B" w:rsidRDefault="00893A4B" w:rsidP="00893A4B"/>
    <w:p w14:paraId="6D3987A7" w14:textId="0D5EE41C" w:rsidR="00721914" w:rsidRDefault="00FA5C77" w:rsidP="00455ECE">
      <w:pPr>
        <w:jc w:val="both"/>
        <w:rPr>
          <w:rFonts w:asciiTheme="minorHAnsi" w:hAnsiTheme="minorHAnsi"/>
        </w:rPr>
      </w:pPr>
      <w:r w:rsidRPr="00C27686">
        <w:rPr>
          <w:rFonts w:asciiTheme="minorHAnsi" w:hAnsiTheme="minorHAnsi"/>
        </w:rPr>
        <w:t>The intervention</w:t>
      </w:r>
      <w:r w:rsidR="008D35DA">
        <w:rPr>
          <w:rFonts w:asciiTheme="minorHAnsi" w:hAnsiTheme="minorHAnsi"/>
        </w:rPr>
        <w:t>s supported by SC</w:t>
      </w:r>
      <w:r w:rsidR="000B16BD">
        <w:rPr>
          <w:rFonts w:asciiTheme="minorHAnsi" w:hAnsiTheme="minorHAnsi"/>
        </w:rPr>
        <w:t xml:space="preserve"> </w:t>
      </w:r>
      <w:r w:rsidR="008D35DA">
        <w:rPr>
          <w:rFonts w:asciiTheme="minorHAnsi" w:hAnsiTheme="minorHAnsi"/>
        </w:rPr>
        <w:t>N</w:t>
      </w:r>
      <w:r w:rsidR="000B16BD">
        <w:rPr>
          <w:rFonts w:asciiTheme="minorHAnsi" w:hAnsiTheme="minorHAnsi"/>
        </w:rPr>
        <w:t>icaragua</w:t>
      </w:r>
      <w:r w:rsidR="008D35DA">
        <w:rPr>
          <w:rFonts w:asciiTheme="minorHAnsi" w:hAnsiTheme="minorHAnsi"/>
        </w:rPr>
        <w:t xml:space="preserve"> </w:t>
      </w:r>
      <w:r w:rsidR="009D6D3D">
        <w:rPr>
          <w:rFonts w:asciiTheme="minorHAnsi" w:hAnsiTheme="minorHAnsi"/>
        </w:rPr>
        <w:t>from 2010</w:t>
      </w:r>
      <w:r w:rsidR="006A7C2D">
        <w:rPr>
          <w:rFonts w:asciiTheme="minorHAnsi" w:hAnsiTheme="minorHAnsi"/>
        </w:rPr>
        <w:t xml:space="preserve"> to </w:t>
      </w:r>
      <w:r w:rsidR="009D6D3D">
        <w:rPr>
          <w:rFonts w:asciiTheme="minorHAnsi" w:hAnsiTheme="minorHAnsi"/>
        </w:rPr>
        <w:t>2014 were</w:t>
      </w:r>
      <w:r w:rsidRPr="00C27686">
        <w:rPr>
          <w:rFonts w:asciiTheme="minorHAnsi" w:hAnsiTheme="minorHAnsi"/>
        </w:rPr>
        <w:t xml:space="preserve"> clearly responsive to the needs of </w:t>
      </w:r>
      <w:r w:rsidR="008D35DA">
        <w:rPr>
          <w:rFonts w:asciiTheme="minorHAnsi" w:hAnsiTheme="minorHAnsi"/>
        </w:rPr>
        <w:t>c</w:t>
      </w:r>
      <w:r w:rsidRPr="00C27686">
        <w:rPr>
          <w:rFonts w:asciiTheme="minorHAnsi" w:hAnsiTheme="minorHAnsi"/>
        </w:rPr>
        <w:t xml:space="preserve">hildren in Nicaragua. The </w:t>
      </w:r>
      <w:r w:rsidR="008D35DA">
        <w:rPr>
          <w:rFonts w:asciiTheme="minorHAnsi" w:hAnsiTheme="minorHAnsi"/>
        </w:rPr>
        <w:t xml:space="preserve">country </w:t>
      </w:r>
      <w:r w:rsidR="00C27686" w:rsidRPr="00C27686">
        <w:rPr>
          <w:rFonts w:asciiTheme="minorHAnsi" w:hAnsiTheme="minorHAnsi"/>
        </w:rPr>
        <w:t>strategy t</w:t>
      </w:r>
      <w:r w:rsidR="00B60D29">
        <w:rPr>
          <w:rFonts w:asciiTheme="minorHAnsi" w:hAnsiTheme="minorHAnsi"/>
        </w:rPr>
        <w:t>ook</w:t>
      </w:r>
      <w:r w:rsidR="002809B3">
        <w:rPr>
          <w:rFonts w:asciiTheme="minorHAnsi" w:hAnsiTheme="minorHAnsi"/>
        </w:rPr>
        <w:t xml:space="preserve"> into </w:t>
      </w:r>
      <w:r w:rsidR="00B91EEB">
        <w:rPr>
          <w:rFonts w:asciiTheme="minorHAnsi" w:hAnsiTheme="minorHAnsi"/>
        </w:rPr>
        <w:t xml:space="preserve">consideration </w:t>
      </w:r>
      <w:r w:rsidR="002809B3">
        <w:rPr>
          <w:rFonts w:asciiTheme="minorHAnsi" w:hAnsiTheme="minorHAnsi"/>
        </w:rPr>
        <w:t>the un</w:t>
      </w:r>
      <w:r w:rsidR="009C04F8">
        <w:rPr>
          <w:rFonts w:asciiTheme="minorHAnsi" w:hAnsiTheme="minorHAnsi"/>
        </w:rPr>
        <w:t>derinvestment and the wider system</w:t>
      </w:r>
      <w:r w:rsidR="007A7077">
        <w:rPr>
          <w:rFonts w:asciiTheme="minorHAnsi" w:hAnsiTheme="minorHAnsi"/>
        </w:rPr>
        <w:t>atic</w:t>
      </w:r>
      <w:r w:rsidR="009C04F8">
        <w:rPr>
          <w:rFonts w:asciiTheme="minorHAnsi" w:hAnsiTheme="minorHAnsi"/>
        </w:rPr>
        <w:t xml:space="preserve"> failures to deliver on the rights of children at the</w:t>
      </w:r>
      <w:r w:rsidR="002809B3">
        <w:rPr>
          <w:rFonts w:asciiTheme="minorHAnsi" w:hAnsiTheme="minorHAnsi"/>
        </w:rPr>
        <w:t xml:space="preserve"> n</w:t>
      </w:r>
      <w:r w:rsidR="00C27686" w:rsidRPr="00C27686">
        <w:rPr>
          <w:rFonts w:asciiTheme="minorHAnsi" w:hAnsiTheme="minorHAnsi"/>
        </w:rPr>
        <w:t>ational and local level</w:t>
      </w:r>
      <w:r w:rsidR="00B91EEB">
        <w:rPr>
          <w:rFonts w:asciiTheme="majorHAnsi" w:hAnsiTheme="majorHAnsi"/>
        </w:rPr>
        <w:t>, which</w:t>
      </w:r>
      <w:r w:rsidR="009C04F8">
        <w:rPr>
          <w:rFonts w:asciiTheme="majorHAnsi" w:hAnsiTheme="majorHAnsi"/>
        </w:rPr>
        <w:t xml:space="preserve"> </w:t>
      </w:r>
      <w:r w:rsidR="00B60D29">
        <w:rPr>
          <w:rFonts w:asciiTheme="majorHAnsi" w:hAnsiTheme="majorHAnsi"/>
        </w:rPr>
        <w:t>wa</w:t>
      </w:r>
      <w:r w:rsidR="009C04F8">
        <w:rPr>
          <w:rFonts w:asciiTheme="majorHAnsi" w:hAnsiTheme="majorHAnsi"/>
        </w:rPr>
        <w:t>s</w:t>
      </w:r>
      <w:r w:rsidR="00C27686" w:rsidRPr="00C27686">
        <w:rPr>
          <w:rFonts w:asciiTheme="minorHAnsi" w:hAnsiTheme="minorHAnsi"/>
        </w:rPr>
        <w:t xml:space="preserve"> compounded by </w:t>
      </w:r>
      <w:r w:rsidR="00B60D29">
        <w:rPr>
          <w:rFonts w:asciiTheme="minorHAnsi" w:hAnsiTheme="minorHAnsi"/>
        </w:rPr>
        <w:t xml:space="preserve">limited </w:t>
      </w:r>
      <w:r w:rsidR="00C27686" w:rsidRPr="00C27686">
        <w:rPr>
          <w:rFonts w:asciiTheme="minorHAnsi" w:hAnsiTheme="minorHAnsi"/>
        </w:rPr>
        <w:t xml:space="preserve">capacity </w:t>
      </w:r>
      <w:r w:rsidR="00B60D29">
        <w:rPr>
          <w:rFonts w:asciiTheme="minorHAnsi" w:hAnsiTheme="minorHAnsi"/>
        </w:rPr>
        <w:t xml:space="preserve">among local stakeholders </w:t>
      </w:r>
      <w:r w:rsidR="008D35DA">
        <w:rPr>
          <w:rFonts w:asciiTheme="minorHAnsi" w:hAnsiTheme="minorHAnsi"/>
        </w:rPr>
        <w:t xml:space="preserve">to address these issues </w:t>
      </w:r>
      <w:r w:rsidR="007539A4">
        <w:rPr>
          <w:rFonts w:asciiTheme="minorHAnsi" w:hAnsiTheme="minorHAnsi"/>
        </w:rPr>
        <w:t xml:space="preserve">effectively </w:t>
      </w:r>
      <w:r w:rsidR="00C27686" w:rsidRPr="00C27686">
        <w:rPr>
          <w:rFonts w:asciiTheme="minorHAnsi" w:hAnsiTheme="minorHAnsi"/>
        </w:rPr>
        <w:t xml:space="preserve">and </w:t>
      </w:r>
      <w:r w:rsidR="008D35DA">
        <w:rPr>
          <w:rFonts w:asciiTheme="minorHAnsi" w:hAnsiTheme="minorHAnsi"/>
        </w:rPr>
        <w:t xml:space="preserve">limited </w:t>
      </w:r>
      <w:r w:rsidR="00C27686" w:rsidRPr="00C27686">
        <w:rPr>
          <w:rFonts w:asciiTheme="minorHAnsi" w:hAnsiTheme="minorHAnsi"/>
        </w:rPr>
        <w:t xml:space="preserve">awareness </w:t>
      </w:r>
      <w:r w:rsidR="00B60D29">
        <w:rPr>
          <w:rFonts w:asciiTheme="minorHAnsi" w:hAnsiTheme="minorHAnsi"/>
        </w:rPr>
        <w:t>regarding</w:t>
      </w:r>
      <w:r w:rsidR="008D35DA">
        <w:rPr>
          <w:rFonts w:asciiTheme="minorHAnsi" w:hAnsiTheme="minorHAnsi"/>
        </w:rPr>
        <w:t xml:space="preserve"> </w:t>
      </w:r>
      <w:r w:rsidR="00C27686" w:rsidRPr="00C27686">
        <w:rPr>
          <w:rFonts w:asciiTheme="minorHAnsi" w:hAnsiTheme="minorHAnsi"/>
        </w:rPr>
        <w:t xml:space="preserve">the rights of children. </w:t>
      </w:r>
      <w:r w:rsidR="00CE4A2C">
        <w:rPr>
          <w:rFonts w:asciiTheme="minorHAnsi" w:hAnsiTheme="minorHAnsi"/>
        </w:rPr>
        <w:t>Further</w:t>
      </w:r>
      <w:r w:rsidR="007539A4">
        <w:rPr>
          <w:rFonts w:asciiTheme="minorHAnsi" w:hAnsiTheme="minorHAnsi"/>
        </w:rPr>
        <w:t>more</w:t>
      </w:r>
      <w:r w:rsidR="00CE4A2C">
        <w:rPr>
          <w:rFonts w:asciiTheme="minorHAnsi" w:hAnsiTheme="minorHAnsi"/>
        </w:rPr>
        <w:t>, t</w:t>
      </w:r>
      <w:r w:rsidR="009C04F8">
        <w:rPr>
          <w:rFonts w:asciiTheme="minorHAnsi" w:hAnsiTheme="minorHAnsi"/>
        </w:rPr>
        <w:t>he strategy clearly prioritise</w:t>
      </w:r>
      <w:r w:rsidR="00B60D29">
        <w:rPr>
          <w:rFonts w:asciiTheme="minorHAnsi" w:hAnsiTheme="minorHAnsi"/>
        </w:rPr>
        <w:t>d</w:t>
      </w:r>
      <w:r w:rsidR="00C27686">
        <w:rPr>
          <w:rFonts w:asciiTheme="minorHAnsi" w:hAnsiTheme="minorHAnsi"/>
        </w:rPr>
        <w:t xml:space="preserve"> resources </w:t>
      </w:r>
      <w:r w:rsidR="008D35DA">
        <w:rPr>
          <w:rFonts w:asciiTheme="minorHAnsi" w:hAnsiTheme="minorHAnsi"/>
        </w:rPr>
        <w:t xml:space="preserve">focused </w:t>
      </w:r>
      <w:r w:rsidR="00C27686">
        <w:rPr>
          <w:rFonts w:asciiTheme="minorHAnsi" w:hAnsiTheme="minorHAnsi"/>
        </w:rPr>
        <w:t xml:space="preserve">on the most disadvantaged areas of Nicaragua, </w:t>
      </w:r>
      <w:r w:rsidR="009C04F8">
        <w:rPr>
          <w:rFonts w:asciiTheme="minorHAnsi" w:hAnsiTheme="minorHAnsi"/>
        </w:rPr>
        <w:t xml:space="preserve">where </w:t>
      </w:r>
      <w:r w:rsidR="008D35DA">
        <w:rPr>
          <w:rFonts w:asciiTheme="minorHAnsi" w:hAnsiTheme="minorHAnsi"/>
        </w:rPr>
        <w:t>SC</w:t>
      </w:r>
      <w:r w:rsidR="000B16BD">
        <w:rPr>
          <w:rFonts w:asciiTheme="minorHAnsi" w:hAnsiTheme="minorHAnsi"/>
        </w:rPr>
        <w:t xml:space="preserve"> </w:t>
      </w:r>
      <w:r w:rsidR="008D35DA">
        <w:rPr>
          <w:rFonts w:asciiTheme="minorHAnsi" w:hAnsiTheme="minorHAnsi"/>
        </w:rPr>
        <w:t>N</w:t>
      </w:r>
      <w:r w:rsidR="000B16BD">
        <w:rPr>
          <w:rFonts w:asciiTheme="minorHAnsi" w:hAnsiTheme="minorHAnsi"/>
        </w:rPr>
        <w:t>icaragua</w:t>
      </w:r>
      <w:r w:rsidR="008D35DA">
        <w:rPr>
          <w:rFonts w:asciiTheme="minorHAnsi" w:hAnsiTheme="minorHAnsi"/>
        </w:rPr>
        <w:t xml:space="preserve"> </w:t>
      </w:r>
      <w:r w:rsidR="0008445A">
        <w:rPr>
          <w:rFonts w:asciiTheme="minorHAnsi" w:hAnsiTheme="minorHAnsi"/>
        </w:rPr>
        <w:t>target</w:t>
      </w:r>
      <w:r w:rsidR="00B60D29">
        <w:rPr>
          <w:rFonts w:asciiTheme="minorHAnsi" w:hAnsiTheme="minorHAnsi"/>
        </w:rPr>
        <w:t>ed</w:t>
      </w:r>
      <w:r w:rsidR="00C27686">
        <w:rPr>
          <w:rFonts w:asciiTheme="minorHAnsi" w:hAnsiTheme="minorHAnsi"/>
        </w:rPr>
        <w:t xml:space="preserve"> the most vulnerable chil</w:t>
      </w:r>
      <w:r w:rsidR="0008445A">
        <w:rPr>
          <w:rFonts w:asciiTheme="minorHAnsi" w:hAnsiTheme="minorHAnsi"/>
        </w:rPr>
        <w:t>dren</w:t>
      </w:r>
      <w:r w:rsidR="00C27686">
        <w:rPr>
          <w:rFonts w:asciiTheme="minorHAnsi" w:hAnsiTheme="minorHAnsi"/>
        </w:rPr>
        <w:t>.</w:t>
      </w:r>
      <w:r w:rsidR="00CE4A2C">
        <w:rPr>
          <w:rFonts w:asciiTheme="minorHAnsi" w:hAnsiTheme="minorHAnsi"/>
        </w:rPr>
        <w:t xml:space="preserve"> </w:t>
      </w:r>
      <w:r w:rsidR="007A7077">
        <w:rPr>
          <w:rFonts w:asciiTheme="minorHAnsi" w:hAnsiTheme="minorHAnsi"/>
        </w:rPr>
        <w:t>In addition</w:t>
      </w:r>
      <w:r w:rsidR="008D35DA">
        <w:rPr>
          <w:rFonts w:asciiTheme="minorHAnsi" w:hAnsiTheme="minorHAnsi"/>
        </w:rPr>
        <w:t>, as noted above,</w:t>
      </w:r>
      <w:r w:rsidR="007A7077">
        <w:rPr>
          <w:rFonts w:asciiTheme="minorHAnsi" w:hAnsiTheme="minorHAnsi"/>
        </w:rPr>
        <w:t xml:space="preserve"> children actively participated</w:t>
      </w:r>
      <w:r w:rsidR="0008445A">
        <w:rPr>
          <w:rFonts w:asciiTheme="minorHAnsi" w:hAnsiTheme="minorHAnsi"/>
        </w:rPr>
        <w:t xml:space="preserve"> in the formulation of the </w:t>
      </w:r>
      <w:r w:rsidR="008D35DA">
        <w:rPr>
          <w:rFonts w:asciiTheme="minorHAnsi" w:hAnsiTheme="minorHAnsi"/>
        </w:rPr>
        <w:t>SC</w:t>
      </w:r>
      <w:r w:rsidR="000B16BD">
        <w:rPr>
          <w:rFonts w:asciiTheme="minorHAnsi" w:hAnsiTheme="minorHAnsi"/>
        </w:rPr>
        <w:t xml:space="preserve"> </w:t>
      </w:r>
      <w:r w:rsidR="008D35DA">
        <w:rPr>
          <w:rFonts w:asciiTheme="minorHAnsi" w:hAnsiTheme="minorHAnsi"/>
        </w:rPr>
        <w:t>N</w:t>
      </w:r>
      <w:r w:rsidR="000B16BD">
        <w:rPr>
          <w:rFonts w:asciiTheme="minorHAnsi" w:hAnsiTheme="minorHAnsi"/>
        </w:rPr>
        <w:t>icaragua</w:t>
      </w:r>
      <w:r w:rsidR="008D35DA">
        <w:rPr>
          <w:rFonts w:asciiTheme="minorHAnsi" w:hAnsiTheme="minorHAnsi"/>
        </w:rPr>
        <w:t xml:space="preserve"> </w:t>
      </w:r>
      <w:r w:rsidR="0008445A">
        <w:rPr>
          <w:rFonts w:asciiTheme="minorHAnsi" w:hAnsiTheme="minorHAnsi"/>
        </w:rPr>
        <w:t>SP</w:t>
      </w:r>
      <w:r w:rsidR="007A7077">
        <w:rPr>
          <w:rFonts w:asciiTheme="minorHAnsi" w:hAnsiTheme="minorHAnsi"/>
        </w:rPr>
        <w:t xml:space="preserve"> </w:t>
      </w:r>
      <w:r w:rsidR="007539A4">
        <w:rPr>
          <w:rFonts w:asciiTheme="minorHAnsi" w:hAnsiTheme="minorHAnsi"/>
        </w:rPr>
        <w:t>suggest</w:t>
      </w:r>
      <w:r w:rsidR="007A7077">
        <w:rPr>
          <w:rFonts w:asciiTheme="minorHAnsi" w:hAnsiTheme="minorHAnsi"/>
        </w:rPr>
        <w:t>ing a responsiveness to their specifi</w:t>
      </w:r>
      <w:r w:rsidR="00CE4A2C">
        <w:rPr>
          <w:rFonts w:asciiTheme="minorHAnsi" w:hAnsiTheme="minorHAnsi"/>
        </w:rPr>
        <w:t>c needs.</w:t>
      </w:r>
      <w:r w:rsidR="00721914">
        <w:rPr>
          <w:rFonts w:asciiTheme="minorHAnsi" w:hAnsiTheme="minorHAnsi"/>
        </w:rPr>
        <w:t xml:space="preserve"> </w:t>
      </w:r>
      <w:r w:rsidR="00721914" w:rsidRPr="007539A4">
        <w:rPr>
          <w:rFonts w:asciiTheme="minorHAnsi" w:hAnsiTheme="minorHAnsi"/>
        </w:rPr>
        <w:t>The choice of partners</w:t>
      </w:r>
      <w:r w:rsidR="00721914">
        <w:rPr>
          <w:rFonts w:asciiTheme="minorHAnsi" w:hAnsiTheme="minorHAnsi"/>
        </w:rPr>
        <w:t xml:space="preserve"> also reflected a recognition of the need to work at multiple levels, e.g. national</w:t>
      </w:r>
      <w:r w:rsidR="00721914" w:rsidRPr="007539A4">
        <w:rPr>
          <w:rFonts w:asciiTheme="minorHAnsi" w:hAnsiTheme="minorHAnsi"/>
        </w:rPr>
        <w:t xml:space="preserve">, </w:t>
      </w:r>
      <w:r w:rsidR="00721914">
        <w:rPr>
          <w:rFonts w:asciiTheme="minorHAnsi" w:hAnsiTheme="minorHAnsi"/>
        </w:rPr>
        <w:t>local, with a range of actors while relying on a range of approaches.</w:t>
      </w:r>
    </w:p>
    <w:p w14:paraId="6669ADAB" w14:textId="77777777" w:rsidR="00CE4A2C" w:rsidRDefault="00CE4A2C" w:rsidP="00455ECE">
      <w:pPr>
        <w:jc w:val="both"/>
        <w:rPr>
          <w:rFonts w:asciiTheme="minorHAnsi" w:hAnsiTheme="minorHAnsi"/>
        </w:rPr>
      </w:pPr>
    </w:p>
    <w:p w14:paraId="7F3859C6" w14:textId="0DB5D686" w:rsidR="007A7077" w:rsidRDefault="00721914" w:rsidP="00455ECE">
      <w:pPr>
        <w:jc w:val="both"/>
        <w:rPr>
          <w:rFonts w:asciiTheme="minorHAnsi" w:hAnsiTheme="minorHAnsi"/>
        </w:rPr>
      </w:pPr>
      <w:r>
        <w:rPr>
          <w:rFonts w:asciiTheme="minorHAnsi" w:hAnsiTheme="minorHAnsi"/>
        </w:rPr>
        <w:t xml:space="preserve">While </w:t>
      </w:r>
      <w:r w:rsidR="008E1257">
        <w:rPr>
          <w:rFonts w:asciiTheme="minorHAnsi" w:hAnsiTheme="minorHAnsi"/>
        </w:rPr>
        <w:t xml:space="preserve">the overall strategic emphasis is clearly responsive to </w:t>
      </w:r>
      <w:r w:rsidR="003E3A98">
        <w:rPr>
          <w:rFonts w:asciiTheme="minorHAnsi" w:hAnsiTheme="minorHAnsi"/>
        </w:rPr>
        <w:t>the needs of children in Nicaragua</w:t>
      </w:r>
      <w:r w:rsidR="008E1257" w:rsidRPr="006D48F6">
        <w:rPr>
          <w:rFonts w:asciiTheme="minorHAnsi" w:hAnsiTheme="minorHAnsi"/>
        </w:rPr>
        <w:t xml:space="preserve">, </w:t>
      </w:r>
      <w:r w:rsidR="00436FB0" w:rsidRPr="006D48F6">
        <w:rPr>
          <w:rFonts w:asciiTheme="minorHAnsi" w:hAnsiTheme="minorHAnsi"/>
        </w:rPr>
        <w:t xml:space="preserve">it wasn’t apparent from the review of project documents how specific activities, including various CD initiatives, were </w:t>
      </w:r>
      <w:r w:rsidR="008E1257" w:rsidRPr="006D48F6">
        <w:rPr>
          <w:rFonts w:asciiTheme="minorHAnsi" w:hAnsiTheme="minorHAnsi"/>
        </w:rPr>
        <w:t>prioritis</w:t>
      </w:r>
      <w:r w:rsidR="00436FB0" w:rsidRPr="006D48F6">
        <w:rPr>
          <w:rFonts w:asciiTheme="minorHAnsi" w:hAnsiTheme="minorHAnsi"/>
        </w:rPr>
        <w:t>ed</w:t>
      </w:r>
      <w:r w:rsidR="008E1257" w:rsidRPr="006D48F6">
        <w:rPr>
          <w:rFonts w:asciiTheme="minorHAnsi" w:hAnsiTheme="minorHAnsi"/>
        </w:rPr>
        <w:t xml:space="preserve"> under the thematic areas of the strategic plan. </w:t>
      </w:r>
      <w:r w:rsidR="0008445A" w:rsidRPr="006D48F6">
        <w:rPr>
          <w:rFonts w:asciiTheme="minorHAnsi" w:hAnsiTheme="minorHAnsi"/>
        </w:rPr>
        <w:t>Further, there is no</w:t>
      </w:r>
      <w:r w:rsidR="00CF0371" w:rsidRPr="006D48F6">
        <w:rPr>
          <w:rFonts w:asciiTheme="minorHAnsi" w:hAnsiTheme="minorHAnsi"/>
        </w:rPr>
        <w:t xml:space="preserve"> reference </w:t>
      </w:r>
      <w:r w:rsidR="00184249" w:rsidRPr="006D48F6">
        <w:rPr>
          <w:rFonts w:asciiTheme="minorHAnsi" w:hAnsiTheme="minorHAnsi"/>
        </w:rPr>
        <w:t xml:space="preserve">to formal </w:t>
      </w:r>
      <w:r w:rsidR="00CF0371" w:rsidRPr="006D48F6">
        <w:rPr>
          <w:rFonts w:asciiTheme="minorHAnsi" w:hAnsiTheme="minorHAnsi"/>
        </w:rPr>
        <w:t xml:space="preserve">needs assessments being undertaken to inform </w:t>
      </w:r>
      <w:r w:rsidR="00184249" w:rsidRPr="006D48F6">
        <w:rPr>
          <w:rFonts w:asciiTheme="minorHAnsi" w:hAnsiTheme="minorHAnsi"/>
        </w:rPr>
        <w:t xml:space="preserve">either the overall strategy or </w:t>
      </w:r>
      <w:r w:rsidR="00CF0371" w:rsidRPr="006D48F6">
        <w:rPr>
          <w:rFonts w:asciiTheme="minorHAnsi" w:hAnsiTheme="minorHAnsi"/>
        </w:rPr>
        <w:t>the annual plans which shape the funding agreements</w:t>
      </w:r>
      <w:r w:rsidR="00184249" w:rsidRPr="006D48F6">
        <w:rPr>
          <w:rFonts w:asciiTheme="minorHAnsi" w:hAnsiTheme="minorHAnsi"/>
        </w:rPr>
        <w:t xml:space="preserve">, although references are made </w:t>
      </w:r>
      <w:r w:rsidR="00CF0371" w:rsidRPr="006D48F6">
        <w:rPr>
          <w:rFonts w:asciiTheme="minorHAnsi" w:hAnsiTheme="minorHAnsi"/>
        </w:rPr>
        <w:t xml:space="preserve">to </w:t>
      </w:r>
      <w:r w:rsidR="00184249" w:rsidRPr="006D48F6">
        <w:rPr>
          <w:rFonts w:asciiTheme="minorHAnsi" w:hAnsiTheme="minorHAnsi"/>
        </w:rPr>
        <w:t xml:space="preserve">what appeared to be </w:t>
      </w:r>
      <w:r w:rsidR="00CF0371" w:rsidRPr="006D48F6">
        <w:rPr>
          <w:rFonts w:asciiTheme="minorHAnsi" w:hAnsiTheme="minorHAnsi"/>
        </w:rPr>
        <w:t>standalone assessment</w:t>
      </w:r>
      <w:r w:rsidR="00184249" w:rsidRPr="006D48F6">
        <w:rPr>
          <w:rFonts w:asciiTheme="minorHAnsi" w:hAnsiTheme="minorHAnsi"/>
        </w:rPr>
        <w:t>s</w:t>
      </w:r>
      <w:r w:rsidR="00CF0371" w:rsidRPr="006D48F6">
        <w:rPr>
          <w:rFonts w:asciiTheme="minorHAnsi" w:hAnsiTheme="minorHAnsi"/>
        </w:rPr>
        <w:t xml:space="preserve"> </w:t>
      </w:r>
      <w:r w:rsidR="0008445A" w:rsidRPr="006D48F6">
        <w:rPr>
          <w:rFonts w:asciiTheme="minorHAnsi" w:hAnsiTheme="minorHAnsi"/>
        </w:rPr>
        <w:t>and consultations</w:t>
      </w:r>
      <w:r w:rsidR="00CF0371" w:rsidRPr="006D48F6">
        <w:rPr>
          <w:rFonts w:asciiTheme="minorHAnsi" w:hAnsiTheme="minorHAnsi"/>
        </w:rPr>
        <w:t>.</w:t>
      </w:r>
      <w:r w:rsidR="0008445A">
        <w:rPr>
          <w:rFonts w:asciiTheme="minorHAnsi" w:hAnsiTheme="minorHAnsi"/>
        </w:rPr>
        <w:t xml:space="preserve"> </w:t>
      </w:r>
      <w:r w:rsidR="000E3EFB">
        <w:rPr>
          <w:rFonts w:asciiTheme="minorHAnsi" w:hAnsiTheme="minorHAnsi"/>
        </w:rPr>
        <w:t xml:space="preserve">SC staff did </w:t>
      </w:r>
      <w:r w:rsidR="00C848F8">
        <w:rPr>
          <w:rFonts w:asciiTheme="minorHAnsi" w:hAnsiTheme="minorHAnsi"/>
        </w:rPr>
        <w:t>indicate</w:t>
      </w:r>
      <w:r w:rsidR="000E3EFB">
        <w:rPr>
          <w:rFonts w:asciiTheme="minorHAnsi" w:hAnsiTheme="minorHAnsi"/>
        </w:rPr>
        <w:t xml:space="preserve">, however, </w:t>
      </w:r>
      <w:r w:rsidR="00C848F8">
        <w:rPr>
          <w:rFonts w:asciiTheme="minorHAnsi" w:hAnsiTheme="minorHAnsi"/>
        </w:rPr>
        <w:t xml:space="preserve">that assessments are </w:t>
      </w:r>
      <w:r>
        <w:rPr>
          <w:rFonts w:asciiTheme="minorHAnsi" w:hAnsiTheme="minorHAnsi"/>
        </w:rPr>
        <w:t xml:space="preserve">normally </w:t>
      </w:r>
      <w:r w:rsidR="00C848F8">
        <w:rPr>
          <w:rFonts w:asciiTheme="minorHAnsi" w:hAnsiTheme="minorHAnsi"/>
        </w:rPr>
        <w:t xml:space="preserve">done with partners in advance of program start-up, relying on </w:t>
      </w:r>
      <w:r w:rsidR="000E3EFB">
        <w:rPr>
          <w:rFonts w:asciiTheme="minorHAnsi" w:hAnsiTheme="minorHAnsi"/>
        </w:rPr>
        <w:t xml:space="preserve">detailed standard </w:t>
      </w:r>
      <w:r w:rsidR="00C848F8">
        <w:rPr>
          <w:rFonts w:asciiTheme="minorHAnsi" w:hAnsiTheme="minorHAnsi"/>
        </w:rPr>
        <w:t xml:space="preserve">forms </w:t>
      </w:r>
      <w:r w:rsidR="000E3EFB">
        <w:rPr>
          <w:rFonts w:asciiTheme="minorHAnsi" w:hAnsiTheme="minorHAnsi"/>
        </w:rPr>
        <w:t>from</w:t>
      </w:r>
      <w:r w:rsidR="00C848F8">
        <w:rPr>
          <w:rFonts w:asciiTheme="minorHAnsi" w:hAnsiTheme="minorHAnsi"/>
        </w:rPr>
        <w:t xml:space="preserve"> SC headquarters</w:t>
      </w:r>
      <w:r>
        <w:rPr>
          <w:rFonts w:asciiTheme="minorHAnsi" w:hAnsiTheme="minorHAnsi"/>
        </w:rPr>
        <w:t xml:space="preserve"> which would presumably help to ensure that initiatives under consideration are informed by contextual realities. </w:t>
      </w:r>
      <w:r w:rsidR="00C848F8">
        <w:rPr>
          <w:rFonts w:asciiTheme="minorHAnsi" w:hAnsiTheme="minorHAnsi"/>
        </w:rPr>
        <w:t xml:space="preserve"> </w:t>
      </w:r>
    </w:p>
    <w:p w14:paraId="117FD613" w14:textId="77777777" w:rsidR="007539A4" w:rsidRDefault="007539A4" w:rsidP="00455ECE">
      <w:pPr>
        <w:jc w:val="both"/>
        <w:rPr>
          <w:rFonts w:asciiTheme="minorHAnsi" w:hAnsiTheme="minorHAnsi"/>
        </w:rPr>
      </w:pPr>
    </w:p>
    <w:p w14:paraId="2FD90D46" w14:textId="77777777" w:rsidR="00EC64DE" w:rsidRPr="00055FA1" w:rsidRDefault="00EC64DE" w:rsidP="00ED6AC9">
      <w:pPr>
        <w:pStyle w:val="Heading1"/>
        <w:numPr>
          <w:ilvl w:val="0"/>
          <w:numId w:val="12"/>
        </w:numPr>
      </w:pPr>
      <w:bookmarkStart w:id="15" w:name="_Toc279410853"/>
      <w:bookmarkStart w:id="16" w:name="_Toc433540651"/>
      <w:r w:rsidRPr="00055FA1">
        <w:t>Experience and lessons learned elsewhere</w:t>
      </w:r>
      <w:bookmarkEnd w:id="15"/>
      <w:bookmarkEnd w:id="16"/>
    </w:p>
    <w:p w14:paraId="34DEF226" w14:textId="77777777" w:rsidR="0073780E" w:rsidRPr="0073780E" w:rsidRDefault="0073780E" w:rsidP="0073780E"/>
    <w:p w14:paraId="2D394529" w14:textId="001B21F5" w:rsidR="004565DF" w:rsidRPr="004565DF" w:rsidRDefault="00DE4FE1" w:rsidP="00117B3B">
      <w:pPr>
        <w:rPr>
          <w:rFonts w:asciiTheme="minorHAnsi" w:hAnsiTheme="minorHAnsi"/>
          <w:lang w:val="en-US"/>
        </w:rPr>
      </w:pPr>
      <w:r w:rsidRPr="00117B3B">
        <w:rPr>
          <w:rFonts w:asciiTheme="minorHAnsi" w:hAnsiTheme="minorHAnsi"/>
          <w:color w:val="000000" w:themeColor="text1"/>
          <w:lang w:val="en-US"/>
        </w:rPr>
        <w:t xml:space="preserve">The Final Report from the 2006-2009 period highlighted the following </w:t>
      </w:r>
      <w:r w:rsidR="003961E3" w:rsidRPr="00117B3B">
        <w:rPr>
          <w:rFonts w:asciiTheme="minorHAnsi" w:hAnsiTheme="minorHAnsi"/>
          <w:color w:val="000000" w:themeColor="text1"/>
          <w:lang w:val="en-US"/>
        </w:rPr>
        <w:t xml:space="preserve">as examples of </w:t>
      </w:r>
      <w:r w:rsidRPr="00117B3B">
        <w:rPr>
          <w:rFonts w:asciiTheme="minorHAnsi" w:hAnsiTheme="minorHAnsi"/>
          <w:color w:val="000000" w:themeColor="text1"/>
          <w:lang w:val="en-US"/>
        </w:rPr>
        <w:t>capacity-related lessons</w:t>
      </w:r>
      <w:r w:rsidR="00890457" w:rsidRPr="00117B3B">
        <w:rPr>
          <w:rFonts w:asciiTheme="minorHAnsi" w:hAnsiTheme="minorHAnsi"/>
          <w:color w:val="000000" w:themeColor="text1"/>
          <w:lang w:val="en-US"/>
        </w:rPr>
        <w:t xml:space="preserve"> learned from elsewhere</w:t>
      </w:r>
      <w:r w:rsidRPr="00117B3B">
        <w:rPr>
          <w:rFonts w:asciiTheme="minorHAnsi" w:hAnsiTheme="minorHAnsi"/>
          <w:color w:val="000000" w:themeColor="text1"/>
          <w:lang w:val="en-US"/>
        </w:rPr>
        <w:t xml:space="preserve">: </w:t>
      </w:r>
    </w:p>
    <w:p w14:paraId="6F8E2CC8" w14:textId="77777777" w:rsidR="004565DF" w:rsidRDefault="004565DF" w:rsidP="00117B3B">
      <w:pPr>
        <w:rPr>
          <w:rFonts w:asciiTheme="minorHAnsi" w:hAnsiTheme="minorHAnsi"/>
          <w:lang w:val="en-US"/>
        </w:rPr>
      </w:pPr>
    </w:p>
    <w:p w14:paraId="75B9CB56" w14:textId="0E110482" w:rsidR="004565DF" w:rsidRPr="0001283A" w:rsidRDefault="00DE4FE1" w:rsidP="00ED6AC9">
      <w:pPr>
        <w:pStyle w:val="ListParagraph"/>
        <w:numPr>
          <w:ilvl w:val="0"/>
          <w:numId w:val="11"/>
        </w:numPr>
        <w:rPr>
          <w:rFonts w:asciiTheme="minorHAnsi" w:hAnsiTheme="minorHAnsi"/>
          <w:lang w:val="en-US"/>
        </w:rPr>
      </w:pPr>
      <w:r w:rsidRPr="0001283A">
        <w:rPr>
          <w:rFonts w:asciiTheme="minorHAnsi" w:hAnsiTheme="minorHAnsi"/>
          <w:lang w:val="en-US"/>
        </w:rPr>
        <w:t>The support provided to SC Dominican Republic was highly valued as it allowed the entity to engage in the regional SC Alliance, and gradually introduce a child rights approach while helping it to transform from a community development organization to a national development organization focused on children’s rights. Field visits and</w:t>
      </w:r>
      <w:r w:rsidR="004565DF" w:rsidRPr="0001283A">
        <w:rPr>
          <w:rFonts w:asciiTheme="minorHAnsi" w:hAnsiTheme="minorHAnsi"/>
          <w:lang w:val="en-US"/>
        </w:rPr>
        <w:t xml:space="preserve"> </w:t>
      </w:r>
      <w:r w:rsidRPr="0001283A">
        <w:rPr>
          <w:rFonts w:asciiTheme="minorHAnsi" w:hAnsiTheme="minorHAnsi"/>
          <w:lang w:val="en-US"/>
        </w:rPr>
        <w:t xml:space="preserve">monitoring of national SC offices were seen as particularly important inputs in these processes. </w:t>
      </w:r>
    </w:p>
    <w:p w14:paraId="2512A591" w14:textId="77777777" w:rsidR="0001283A" w:rsidRPr="0001283A" w:rsidRDefault="00DE4FE1" w:rsidP="00ED6AC9">
      <w:pPr>
        <w:pStyle w:val="ListParagraph"/>
        <w:numPr>
          <w:ilvl w:val="0"/>
          <w:numId w:val="11"/>
        </w:numPr>
        <w:rPr>
          <w:lang w:val="en-US"/>
        </w:rPr>
      </w:pPr>
      <w:r w:rsidRPr="0001283A">
        <w:rPr>
          <w:rFonts w:asciiTheme="minorHAnsi" w:hAnsiTheme="minorHAnsi"/>
          <w:lang w:val="en-US"/>
        </w:rPr>
        <w:lastRenderedPageBreak/>
        <w:t>In SC Honduras, SC’s progress report noted the importance of “employ(ing) individuals with the capacity both to wield influence in national-level inter-institutional commissions and to encourage direct actions that promote children’s rights at the local level” as a strategy for strengthening domestic institutional leadership in children’s rights. An input that allowed this to happen was SC-Norway support for salaries of Child Unit personnel and administrative staff.</w:t>
      </w:r>
    </w:p>
    <w:p w14:paraId="3EFDADF4" w14:textId="5766746E" w:rsidR="003961E3" w:rsidRPr="0001283A" w:rsidRDefault="00E5281A" w:rsidP="00ED6AC9">
      <w:pPr>
        <w:pStyle w:val="ListParagraph"/>
        <w:numPr>
          <w:ilvl w:val="0"/>
          <w:numId w:val="11"/>
        </w:numPr>
        <w:rPr>
          <w:lang w:val="en-US"/>
        </w:rPr>
      </w:pPr>
      <w:r w:rsidRPr="0001283A">
        <w:rPr>
          <w:rFonts w:asciiTheme="minorHAnsi" w:hAnsiTheme="minorHAnsi"/>
          <w:lang w:val="en-US"/>
        </w:rPr>
        <w:t xml:space="preserve">Finally, the report underscored the importance of children gaining experience </w:t>
      </w:r>
      <w:r w:rsidR="00DE4FE1" w:rsidRPr="0001283A">
        <w:rPr>
          <w:rFonts w:asciiTheme="minorHAnsi" w:hAnsiTheme="minorHAnsi"/>
          <w:lang w:val="en-US"/>
        </w:rPr>
        <w:t>in communications projects</w:t>
      </w:r>
      <w:r w:rsidRPr="0001283A">
        <w:rPr>
          <w:rFonts w:asciiTheme="minorHAnsi" w:hAnsiTheme="minorHAnsi"/>
          <w:lang w:val="en-US"/>
        </w:rPr>
        <w:t xml:space="preserve"> and sharing their </w:t>
      </w:r>
      <w:r w:rsidR="002A193A" w:rsidRPr="0001283A">
        <w:rPr>
          <w:rFonts w:asciiTheme="minorHAnsi" w:hAnsiTheme="minorHAnsi"/>
          <w:lang w:val="en-US"/>
        </w:rPr>
        <w:t>“</w:t>
      </w:r>
      <w:r w:rsidR="00DE4FE1" w:rsidRPr="0001283A">
        <w:rPr>
          <w:rFonts w:asciiTheme="minorHAnsi" w:hAnsiTheme="minorHAnsi"/>
          <w:lang w:val="en-US"/>
        </w:rPr>
        <w:t>acquired capacities and talents</w:t>
      </w:r>
      <w:r w:rsidRPr="0001283A">
        <w:rPr>
          <w:rFonts w:asciiTheme="minorHAnsi" w:hAnsiTheme="minorHAnsi"/>
          <w:lang w:val="en-US"/>
        </w:rPr>
        <w:t>”</w:t>
      </w:r>
      <w:r w:rsidR="00DE4FE1" w:rsidRPr="0001283A">
        <w:rPr>
          <w:rFonts w:asciiTheme="minorHAnsi" w:hAnsiTheme="minorHAnsi"/>
          <w:lang w:val="en-US"/>
        </w:rPr>
        <w:t xml:space="preserve"> </w:t>
      </w:r>
      <w:r w:rsidRPr="0001283A">
        <w:rPr>
          <w:rFonts w:asciiTheme="minorHAnsi" w:hAnsiTheme="minorHAnsi"/>
          <w:lang w:val="en-US"/>
        </w:rPr>
        <w:t>with o</w:t>
      </w:r>
      <w:r w:rsidR="00DE4FE1" w:rsidRPr="0001283A">
        <w:rPr>
          <w:rFonts w:asciiTheme="minorHAnsi" w:hAnsiTheme="minorHAnsi"/>
          <w:lang w:val="en-US"/>
        </w:rPr>
        <w:t>ther children in the country or region.</w:t>
      </w:r>
      <w:r w:rsidR="00DE4FE1" w:rsidRPr="0001283A">
        <w:rPr>
          <w:lang w:val="en-US"/>
        </w:rPr>
        <w:t xml:space="preserve">  </w:t>
      </w:r>
    </w:p>
    <w:p w14:paraId="169D1C35" w14:textId="77777777" w:rsidR="003961E3" w:rsidRDefault="003961E3" w:rsidP="003961E3">
      <w:pPr>
        <w:jc w:val="both"/>
        <w:rPr>
          <w:rFonts w:asciiTheme="minorHAnsi" w:hAnsiTheme="minorHAnsi"/>
          <w:color w:val="000000" w:themeColor="text1"/>
          <w:highlight w:val="yellow"/>
          <w:lang w:val="en-US"/>
        </w:rPr>
      </w:pPr>
    </w:p>
    <w:p w14:paraId="1EA2F9BE" w14:textId="59B237D5" w:rsidR="005512DC" w:rsidRDefault="003961E3" w:rsidP="00B13340">
      <w:pPr>
        <w:jc w:val="both"/>
        <w:rPr>
          <w:rFonts w:asciiTheme="minorHAnsi" w:hAnsiTheme="minorHAnsi"/>
          <w:color w:val="000000" w:themeColor="text1"/>
          <w:lang w:val="en-US"/>
        </w:rPr>
      </w:pPr>
      <w:r w:rsidRPr="00486009">
        <w:rPr>
          <w:rFonts w:asciiTheme="minorHAnsi" w:hAnsiTheme="minorHAnsi"/>
          <w:color w:val="000000" w:themeColor="text1"/>
          <w:lang w:val="en-US"/>
        </w:rPr>
        <w:t xml:space="preserve">While it’s not clear the extent to which these specific lessons </w:t>
      </w:r>
      <w:r w:rsidR="00184249" w:rsidRPr="00486009">
        <w:rPr>
          <w:rFonts w:asciiTheme="minorHAnsi" w:hAnsiTheme="minorHAnsi"/>
          <w:color w:val="000000" w:themeColor="text1"/>
          <w:lang w:val="en-US"/>
        </w:rPr>
        <w:t xml:space="preserve">were reflected </w:t>
      </w:r>
      <w:r w:rsidRPr="00486009">
        <w:rPr>
          <w:rFonts w:asciiTheme="minorHAnsi" w:hAnsiTheme="minorHAnsi"/>
          <w:color w:val="000000" w:themeColor="text1"/>
          <w:lang w:val="en-US"/>
        </w:rPr>
        <w:t>in programming in Nicaragua</w:t>
      </w:r>
      <w:r w:rsidR="005512DC" w:rsidRPr="00486009">
        <w:rPr>
          <w:rFonts w:asciiTheme="minorHAnsi" w:hAnsiTheme="minorHAnsi"/>
          <w:color w:val="000000" w:themeColor="text1"/>
          <w:lang w:val="en-US"/>
        </w:rPr>
        <w:t xml:space="preserve"> in 2010-2014,</w:t>
      </w:r>
      <w:r w:rsidRPr="00486009">
        <w:rPr>
          <w:rFonts w:asciiTheme="minorHAnsi" w:hAnsiTheme="minorHAnsi"/>
          <w:color w:val="000000" w:themeColor="text1"/>
          <w:lang w:val="en-US"/>
        </w:rPr>
        <w:t xml:space="preserve"> their inclusion in the final report from the pr</w:t>
      </w:r>
      <w:r w:rsidR="005512DC" w:rsidRPr="00486009">
        <w:rPr>
          <w:rFonts w:asciiTheme="minorHAnsi" w:hAnsiTheme="minorHAnsi"/>
          <w:color w:val="000000" w:themeColor="text1"/>
          <w:lang w:val="en-US"/>
        </w:rPr>
        <w:t>ev</w:t>
      </w:r>
      <w:r w:rsidRPr="00486009">
        <w:rPr>
          <w:rFonts w:asciiTheme="minorHAnsi" w:hAnsiTheme="minorHAnsi"/>
          <w:color w:val="000000" w:themeColor="text1"/>
          <w:lang w:val="en-US"/>
        </w:rPr>
        <w:t xml:space="preserve">ious phase </w:t>
      </w:r>
      <w:r w:rsidR="005512DC" w:rsidRPr="00486009">
        <w:rPr>
          <w:rFonts w:asciiTheme="minorHAnsi" w:hAnsiTheme="minorHAnsi"/>
          <w:color w:val="000000" w:themeColor="text1"/>
          <w:lang w:val="en-US"/>
        </w:rPr>
        <w:t xml:space="preserve">suggests </w:t>
      </w:r>
      <w:r w:rsidRPr="00486009">
        <w:rPr>
          <w:rFonts w:asciiTheme="minorHAnsi" w:hAnsiTheme="minorHAnsi"/>
          <w:color w:val="000000" w:themeColor="text1"/>
          <w:lang w:val="en-US"/>
        </w:rPr>
        <w:t xml:space="preserve">a commitment to learning and sharing. In addition, the </w:t>
      </w:r>
      <w:r w:rsidR="00B13340" w:rsidRPr="00486009">
        <w:rPr>
          <w:rFonts w:asciiTheme="minorHAnsi" w:hAnsiTheme="minorHAnsi"/>
          <w:color w:val="000000" w:themeColor="text1"/>
          <w:lang w:val="en-US"/>
        </w:rPr>
        <w:t xml:space="preserve">emphasis </w:t>
      </w:r>
      <w:r w:rsidRPr="00486009">
        <w:rPr>
          <w:rFonts w:asciiTheme="minorHAnsi" w:hAnsiTheme="minorHAnsi"/>
          <w:color w:val="000000" w:themeColor="text1"/>
          <w:lang w:val="en-US"/>
        </w:rPr>
        <w:t>placed on monitoring and evaluation (M</w:t>
      </w:r>
      <w:r w:rsidR="00B13340" w:rsidRPr="00486009">
        <w:rPr>
          <w:rFonts w:asciiTheme="minorHAnsi" w:hAnsiTheme="minorHAnsi"/>
          <w:color w:val="000000" w:themeColor="text1"/>
          <w:lang w:val="en-US"/>
        </w:rPr>
        <w:t>&amp;E</w:t>
      </w:r>
      <w:r w:rsidRPr="00486009">
        <w:rPr>
          <w:rFonts w:asciiTheme="minorHAnsi" w:hAnsiTheme="minorHAnsi"/>
          <w:color w:val="000000" w:themeColor="text1"/>
          <w:lang w:val="en-US"/>
        </w:rPr>
        <w:t xml:space="preserve">) in the phase under review also suggested a commitment to </w:t>
      </w:r>
      <w:r w:rsidR="005512DC" w:rsidRPr="00486009">
        <w:rPr>
          <w:rFonts w:asciiTheme="minorHAnsi" w:hAnsiTheme="minorHAnsi"/>
          <w:color w:val="000000" w:themeColor="text1"/>
          <w:lang w:val="en-US"/>
        </w:rPr>
        <w:t xml:space="preserve">carefully </w:t>
      </w:r>
      <w:r w:rsidRPr="00486009">
        <w:rPr>
          <w:rFonts w:asciiTheme="minorHAnsi" w:hAnsiTheme="minorHAnsi"/>
          <w:color w:val="000000" w:themeColor="text1"/>
          <w:lang w:val="en-US"/>
        </w:rPr>
        <w:t xml:space="preserve">documenting experiences and sharing lessons. </w:t>
      </w:r>
      <w:r w:rsidR="00B13340" w:rsidRPr="00486009">
        <w:rPr>
          <w:rFonts w:asciiTheme="minorHAnsi" w:hAnsiTheme="minorHAnsi"/>
          <w:color w:val="000000" w:themeColor="text1"/>
          <w:lang w:val="en-US"/>
        </w:rPr>
        <w:t xml:space="preserve"> </w:t>
      </w:r>
      <w:r>
        <w:rPr>
          <w:rFonts w:asciiTheme="minorHAnsi" w:hAnsiTheme="minorHAnsi"/>
          <w:color w:val="000000" w:themeColor="text1"/>
          <w:lang w:val="en-US"/>
        </w:rPr>
        <w:t>And as noted above, s</w:t>
      </w:r>
      <w:r w:rsidRPr="003961E3">
        <w:rPr>
          <w:rFonts w:asciiTheme="minorHAnsi" w:hAnsiTheme="minorHAnsi"/>
          <w:color w:val="000000" w:themeColor="text1"/>
          <w:lang w:val="en-US"/>
        </w:rPr>
        <w:t xml:space="preserve">haring of best practices and lessons </w:t>
      </w:r>
      <w:r>
        <w:rPr>
          <w:rFonts w:asciiTheme="minorHAnsi" w:hAnsiTheme="minorHAnsi"/>
          <w:color w:val="000000" w:themeColor="text1"/>
          <w:lang w:val="en-US"/>
        </w:rPr>
        <w:t xml:space="preserve">was seen as </w:t>
      </w:r>
      <w:r w:rsidR="005512DC">
        <w:rPr>
          <w:rFonts w:asciiTheme="minorHAnsi" w:hAnsiTheme="minorHAnsi"/>
          <w:color w:val="000000" w:themeColor="text1"/>
          <w:lang w:val="en-US"/>
        </w:rPr>
        <w:t xml:space="preserve">an important strategy in the 2010-2014 period, e.g. in livelihoods but also in advocacy and awareness raising </w:t>
      </w:r>
      <w:r w:rsidR="005512DC" w:rsidRPr="005512DC">
        <w:rPr>
          <w:rFonts w:asciiTheme="minorHAnsi" w:hAnsiTheme="minorHAnsi"/>
          <w:color w:val="000000" w:themeColor="text1"/>
          <w:lang w:val="en-US"/>
        </w:rPr>
        <w:t>with local and national stakeholders and decision makers</w:t>
      </w:r>
      <w:r w:rsidR="005512DC">
        <w:rPr>
          <w:rFonts w:asciiTheme="minorHAnsi" w:hAnsiTheme="minorHAnsi"/>
          <w:color w:val="000000" w:themeColor="text1"/>
          <w:lang w:val="en-US"/>
        </w:rPr>
        <w:t>.</w:t>
      </w:r>
    </w:p>
    <w:p w14:paraId="6E7CF58F" w14:textId="77777777" w:rsidR="00A015FD" w:rsidRDefault="00A015FD" w:rsidP="00B13340">
      <w:pPr>
        <w:jc w:val="both"/>
        <w:rPr>
          <w:rFonts w:asciiTheme="minorHAnsi" w:hAnsiTheme="minorHAnsi"/>
          <w:color w:val="000000" w:themeColor="text1"/>
          <w:lang w:val="en-US"/>
        </w:rPr>
      </w:pPr>
    </w:p>
    <w:p w14:paraId="30E64387" w14:textId="1EDF072A" w:rsidR="00A015FD" w:rsidRPr="00A015FD" w:rsidRDefault="00A015FD" w:rsidP="00A015FD">
      <w:pPr>
        <w:jc w:val="both"/>
        <w:rPr>
          <w:rFonts w:asciiTheme="minorHAnsi" w:hAnsiTheme="minorHAnsi"/>
          <w:color w:val="000000" w:themeColor="text1"/>
          <w:lang w:val="en-US"/>
        </w:rPr>
      </w:pPr>
      <w:r>
        <w:rPr>
          <w:rFonts w:asciiTheme="minorHAnsi" w:hAnsiTheme="minorHAnsi"/>
          <w:color w:val="000000" w:themeColor="text1"/>
          <w:lang w:val="en-US"/>
        </w:rPr>
        <w:t>The 2010-2013 progress report also includes significant details o</w:t>
      </w:r>
      <w:r w:rsidRPr="00A015FD">
        <w:rPr>
          <w:rFonts w:asciiTheme="minorHAnsi" w:hAnsiTheme="minorHAnsi"/>
          <w:color w:val="000000" w:themeColor="text1"/>
          <w:lang w:val="en-US"/>
        </w:rPr>
        <w:t xml:space="preserve">n how </w:t>
      </w:r>
      <w:r>
        <w:rPr>
          <w:rFonts w:asciiTheme="minorHAnsi" w:hAnsiTheme="minorHAnsi"/>
          <w:color w:val="000000" w:themeColor="text1"/>
          <w:lang w:val="en-US"/>
        </w:rPr>
        <w:t>SC</w:t>
      </w:r>
      <w:r w:rsidR="000B16BD">
        <w:rPr>
          <w:rFonts w:asciiTheme="minorHAnsi" w:hAnsiTheme="minorHAnsi"/>
          <w:color w:val="000000" w:themeColor="text1"/>
          <w:lang w:val="en-US"/>
        </w:rPr>
        <w:t xml:space="preserve"> </w:t>
      </w:r>
      <w:r>
        <w:rPr>
          <w:rFonts w:asciiTheme="minorHAnsi" w:hAnsiTheme="minorHAnsi"/>
          <w:color w:val="000000" w:themeColor="text1"/>
          <w:lang w:val="en-US"/>
        </w:rPr>
        <w:t>N</w:t>
      </w:r>
      <w:r w:rsidR="000B16BD">
        <w:rPr>
          <w:rFonts w:asciiTheme="minorHAnsi" w:hAnsiTheme="minorHAnsi"/>
          <w:color w:val="000000" w:themeColor="text1"/>
          <w:lang w:val="en-US"/>
        </w:rPr>
        <w:t>icaragua</w:t>
      </w:r>
      <w:r>
        <w:rPr>
          <w:rFonts w:asciiTheme="minorHAnsi" w:hAnsiTheme="minorHAnsi"/>
          <w:color w:val="000000" w:themeColor="text1"/>
          <w:lang w:val="en-US"/>
        </w:rPr>
        <w:t xml:space="preserve"> “</w:t>
      </w:r>
      <w:r w:rsidRPr="00A015FD">
        <w:rPr>
          <w:rFonts w:asciiTheme="minorHAnsi" w:hAnsiTheme="minorHAnsi"/>
          <w:color w:val="000000" w:themeColor="text1"/>
          <w:lang w:val="en-US"/>
        </w:rPr>
        <w:t>used learning from evaluations, reviews, assessments etc. conducted during the period</w:t>
      </w:r>
      <w:r>
        <w:rPr>
          <w:rFonts w:asciiTheme="minorHAnsi" w:hAnsiTheme="minorHAnsi"/>
          <w:color w:val="000000" w:themeColor="text1"/>
          <w:lang w:val="en-US"/>
        </w:rPr>
        <w:t xml:space="preserve">”. Examples provided in the report included:  </w:t>
      </w:r>
      <w:r w:rsidRPr="00A015FD">
        <w:rPr>
          <w:rFonts w:asciiTheme="minorHAnsi" w:hAnsiTheme="minorHAnsi"/>
          <w:color w:val="000000" w:themeColor="text1"/>
          <w:lang w:val="en-US"/>
        </w:rPr>
        <w:t xml:space="preserve"> </w:t>
      </w:r>
    </w:p>
    <w:p w14:paraId="58E6DFFD" w14:textId="74083C21" w:rsidR="00A015FD" w:rsidRPr="00A015FD" w:rsidRDefault="00A015FD" w:rsidP="0001283A">
      <w:pPr>
        <w:ind w:left="1440" w:hanging="720"/>
        <w:jc w:val="both"/>
        <w:rPr>
          <w:rFonts w:asciiTheme="minorHAnsi" w:hAnsiTheme="minorHAnsi"/>
          <w:color w:val="000000" w:themeColor="text1"/>
          <w:lang w:val="en-US"/>
        </w:rPr>
      </w:pPr>
      <w:r w:rsidRPr="00A015FD">
        <w:rPr>
          <w:rFonts w:asciiTheme="minorHAnsi" w:hAnsiTheme="minorHAnsi"/>
          <w:color w:val="000000" w:themeColor="text1"/>
          <w:lang w:val="en-US"/>
        </w:rPr>
        <w:t>•</w:t>
      </w:r>
      <w:r w:rsidRPr="00A015FD">
        <w:rPr>
          <w:rFonts w:asciiTheme="minorHAnsi" w:hAnsiTheme="minorHAnsi"/>
          <w:color w:val="000000" w:themeColor="text1"/>
          <w:lang w:val="en-US"/>
        </w:rPr>
        <w:tab/>
      </w:r>
      <w:r>
        <w:rPr>
          <w:rFonts w:asciiTheme="minorHAnsi" w:hAnsiTheme="minorHAnsi"/>
          <w:color w:val="000000" w:themeColor="text1"/>
          <w:lang w:val="en-US"/>
        </w:rPr>
        <w:t>Review and improvement of t</w:t>
      </w:r>
      <w:r w:rsidRPr="00A015FD">
        <w:rPr>
          <w:rFonts w:asciiTheme="minorHAnsi" w:hAnsiTheme="minorHAnsi"/>
          <w:color w:val="000000" w:themeColor="text1"/>
          <w:lang w:val="en-US"/>
        </w:rPr>
        <w:t>he content</w:t>
      </w:r>
      <w:r>
        <w:rPr>
          <w:rFonts w:asciiTheme="minorHAnsi" w:hAnsiTheme="minorHAnsi"/>
          <w:color w:val="000000" w:themeColor="text1"/>
          <w:lang w:val="en-US"/>
        </w:rPr>
        <w:t xml:space="preserve"> and</w:t>
      </w:r>
      <w:r w:rsidRPr="00A015FD">
        <w:rPr>
          <w:rFonts w:asciiTheme="minorHAnsi" w:hAnsiTheme="minorHAnsi"/>
          <w:color w:val="000000" w:themeColor="text1"/>
          <w:lang w:val="en-US"/>
        </w:rPr>
        <w:t xml:space="preserve"> methodology </w:t>
      </w:r>
      <w:r>
        <w:rPr>
          <w:rFonts w:asciiTheme="minorHAnsi" w:hAnsiTheme="minorHAnsi"/>
          <w:color w:val="000000" w:themeColor="text1"/>
          <w:lang w:val="en-US"/>
        </w:rPr>
        <w:t>of</w:t>
      </w:r>
      <w:r w:rsidRPr="00A015FD">
        <w:rPr>
          <w:rFonts w:asciiTheme="minorHAnsi" w:hAnsiTheme="minorHAnsi"/>
          <w:color w:val="000000" w:themeColor="text1"/>
          <w:lang w:val="en-US"/>
        </w:rPr>
        <w:t xml:space="preserve"> planning instruments </w:t>
      </w:r>
      <w:r>
        <w:rPr>
          <w:rFonts w:asciiTheme="minorHAnsi" w:hAnsiTheme="minorHAnsi"/>
          <w:color w:val="000000" w:themeColor="text1"/>
          <w:lang w:val="en-US"/>
        </w:rPr>
        <w:t xml:space="preserve">and </w:t>
      </w:r>
      <w:r w:rsidRPr="00A015FD">
        <w:rPr>
          <w:rFonts w:asciiTheme="minorHAnsi" w:hAnsiTheme="minorHAnsi"/>
          <w:color w:val="000000" w:themeColor="text1"/>
          <w:lang w:val="en-US"/>
        </w:rPr>
        <w:t>aligning them with the work strategy and prioritised indicators of SC Nicaragua.</w:t>
      </w:r>
    </w:p>
    <w:p w14:paraId="33ADF080" w14:textId="60488C5B" w:rsidR="00A015FD" w:rsidRDefault="00A015FD" w:rsidP="0001283A">
      <w:pPr>
        <w:ind w:left="1440" w:hanging="720"/>
        <w:jc w:val="both"/>
        <w:rPr>
          <w:rFonts w:asciiTheme="minorHAnsi" w:hAnsiTheme="minorHAnsi"/>
          <w:color w:val="000000" w:themeColor="text1"/>
          <w:lang w:val="en-US"/>
        </w:rPr>
      </w:pPr>
      <w:r w:rsidRPr="00A015FD">
        <w:rPr>
          <w:rFonts w:asciiTheme="minorHAnsi" w:hAnsiTheme="minorHAnsi"/>
          <w:color w:val="000000" w:themeColor="text1"/>
          <w:lang w:val="en-US"/>
        </w:rPr>
        <w:t>•</w:t>
      </w:r>
      <w:r w:rsidRPr="00A015FD">
        <w:rPr>
          <w:rFonts w:asciiTheme="minorHAnsi" w:hAnsiTheme="minorHAnsi"/>
          <w:color w:val="000000" w:themeColor="text1"/>
          <w:lang w:val="en-US"/>
        </w:rPr>
        <w:tab/>
        <w:t>Identification of weaknesses and needs for strengthening capacities of SC personne</w:t>
      </w:r>
      <w:r>
        <w:rPr>
          <w:rFonts w:asciiTheme="minorHAnsi" w:hAnsiTheme="minorHAnsi"/>
          <w:color w:val="000000" w:themeColor="text1"/>
          <w:lang w:val="en-US"/>
        </w:rPr>
        <w:t>l and prioritized partner organizations leading to development of t</w:t>
      </w:r>
      <w:r w:rsidRPr="00A015FD">
        <w:rPr>
          <w:rFonts w:asciiTheme="minorHAnsi" w:hAnsiTheme="minorHAnsi"/>
          <w:color w:val="000000" w:themeColor="text1"/>
          <w:lang w:val="en-US"/>
        </w:rPr>
        <w:t>raining plans</w:t>
      </w:r>
      <w:r>
        <w:rPr>
          <w:rFonts w:asciiTheme="minorHAnsi" w:hAnsiTheme="minorHAnsi"/>
          <w:color w:val="000000" w:themeColor="text1"/>
          <w:lang w:val="en-US"/>
        </w:rPr>
        <w:t xml:space="preserve"> and d</w:t>
      </w:r>
      <w:r w:rsidRPr="00A015FD">
        <w:rPr>
          <w:rFonts w:asciiTheme="minorHAnsi" w:hAnsiTheme="minorHAnsi"/>
          <w:color w:val="000000" w:themeColor="text1"/>
          <w:lang w:val="en-US"/>
        </w:rPr>
        <w:t xml:space="preserve">ecisions regarding </w:t>
      </w:r>
      <w:r>
        <w:rPr>
          <w:rFonts w:asciiTheme="minorHAnsi" w:hAnsiTheme="minorHAnsi"/>
          <w:color w:val="000000" w:themeColor="text1"/>
          <w:lang w:val="en-US"/>
        </w:rPr>
        <w:t>“</w:t>
      </w:r>
      <w:r w:rsidRPr="00A015FD">
        <w:rPr>
          <w:rFonts w:asciiTheme="minorHAnsi" w:hAnsiTheme="minorHAnsi"/>
          <w:color w:val="000000" w:themeColor="text1"/>
          <w:lang w:val="en-US"/>
        </w:rPr>
        <w:t>technical accompaniment and monitoring</w:t>
      </w:r>
      <w:r>
        <w:rPr>
          <w:rFonts w:asciiTheme="minorHAnsi" w:hAnsiTheme="minorHAnsi"/>
          <w:color w:val="000000" w:themeColor="text1"/>
          <w:lang w:val="en-US"/>
        </w:rPr>
        <w:t xml:space="preserve">”, and </w:t>
      </w:r>
    </w:p>
    <w:p w14:paraId="4AE57213" w14:textId="64469DB9" w:rsidR="00A015FD" w:rsidRDefault="00A015FD" w:rsidP="0001283A">
      <w:pPr>
        <w:ind w:left="1440" w:hanging="720"/>
        <w:jc w:val="both"/>
        <w:rPr>
          <w:rFonts w:asciiTheme="minorHAnsi" w:hAnsiTheme="minorHAnsi"/>
          <w:color w:val="000000" w:themeColor="text1"/>
          <w:lang w:val="en-US"/>
        </w:rPr>
      </w:pPr>
      <w:r w:rsidRPr="00A015FD">
        <w:rPr>
          <w:rFonts w:asciiTheme="minorHAnsi" w:hAnsiTheme="minorHAnsi"/>
          <w:color w:val="000000" w:themeColor="text1"/>
          <w:lang w:val="en-US"/>
        </w:rPr>
        <w:t>•</w:t>
      </w:r>
      <w:r w:rsidRPr="00A015FD">
        <w:rPr>
          <w:rFonts w:asciiTheme="minorHAnsi" w:hAnsiTheme="minorHAnsi"/>
          <w:color w:val="000000" w:themeColor="text1"/>
          <w:lang w:val="en-US"/>
        </w:rPr>
        <w:tab/>
      </w:r>
      <w:r>
        <w:rPr>
          <w:rFonts w:asciiTheme="minorHAnsi" w:hAnsiTheme="minorHAnsi"/>
          <w:color w:val="000000" w:themeColor="text1"/>
          <w:lang w:val="en-US"/>
        </w:rPr>
        <w:t>An in</w:t>
      </w:r>
      <w:r w:rsidRPr="00A015FD">
        <w:rPr>
          <w:rFonts w:asciiTheme="minorHAnsi" w:hAnsiTheme="minorHAnsi"/>
          <w:color w:val="000000" w:themeColor="text1"/>
          <w:lang w:val="en-US"/>
        </w:rPr>
        <w:t>termediate review of the 2010 – 2014 Strategic Plan</w:t>
      </w:r>
      <w:r>
        <w:rPr>
          <w:rFonts w:asciiTheme="minorHAnsi" w:hAnsiTheme="minorHAnsi"/>
          <w:color w:val="000000" w:themeColor="text1"/>
          <w:lang w:val="en-US"/>
        </w:rPr>
        <w:t xml:space="preserve"> which led to an </w:t>
      </w:r>
      <w:r w:rsidRPr="00A015FD">
        <w:rPr>
          <w:rFonts w:asciiTheme="minorHAnsi" w:hAnsiTheme="minorHAnsi"/>
          <w:color w:val="000000" w:themeColor="text1"/>
          <w:lang w:val="en-US"/>
        </w:rPr>
        <w:t>improve</w:t>
      </w:r>
      <w:r>
        <w:rPr>
          <w:rFonts w:asciiTheme="minorHAnsi" w:hAnsiTheme="minorHAnsi"/>
          <w:color w:val="000000" w:themeColor="text1"/>
          <w:lang w:val="en-US"/>
        </w:rPr>
        <w:t>ment of</w:t>
      </w:r>
      <w:r w:rsidRPr="00A015FD">
        <w:rPr>
          <w:rFonts w:asciiTheme="minorHAnsi" w:hAnsiTheme="minorHAnsi"/>
          <w:color w:val="000000" w:themeColor="text1"/>
          <w:lang w:val="en-US"/>
        </w:rPr>
        <w:t xml:space="preserve"> </w:t>
      </w:r>
      <w:r>
        <w:rPr>
          <w:rFonts w:asciiTheme="minorHAnsi" w:hAnsiTheme="minorHAnsi"/>
          <w:color w:val="000000" w:themeColor="text1"/>
          <w:lang w:val="en-US"/>
        </w:rPr>
        <w:t>SC</w:t>
      </w:r>
      <w:r w:rsidR="000B16BD">
        <w:rPr>
          <w:rFonts w:asciiTheme="minorHAnsi" w:hAnsiTheme="minorHAnsi"/>
          <w:color w:val="000000" w:themeColor="text1"/>
          <w:lang w:val="en-US"/>
        </w:rPr>
        <w:t xml:space="preserve"> </w:t>
      </w:r>
      <w:r>
        <w:rPr>
          <w:rFonts w:asciiTheme="minorHAnsi" w:hAnsiTheme="minorHAnsi"/>
          <w:color w:val="000000" w:themeColor="text1"/>
          <w:lang w:val="en-US"/>
        </w:rPr>
        <w:t>N</w:t>
      </w:r>
      <w:r w:rsidR="000B16BD">
        <w:rPr>
          <w:rFonts w:asciiTheme="minorHAnsi" w:hAnsiTheme="minorHAnsi"/>
          <w:color w:val="000000" w:themeColor="text1"/>
          <w:lang w:val="en-US"/>
        </w:rPr>
        <w:t>icaragua</w:t>
      </w:r>
      <w:r>
        <w:rPr>
          <w:rFonts w:asciiTheme="minorHAnsi" w:hAnsiTheme="minorHAnsi"/>
          <w:color w:val="000000" w:themeColor="text1"/>
          <w:lang w:val="en-US"/>
        </w:rPr>
        <w:t xml:space="preserve">’s </w:t>
      </w:r>
      <w:r w:rsidRPr="00A015FD">
        <w:rPr>
          <w:rFonts w:asciiTheme="minorHAnsi" w:hAnsiTheme="minorHAnsi"/>
          <w:color w:val="000000" w:themeColor="text1"/>
          <w:lang w:val="en-US"/>
        </w:rPr>
        <w:t>monitoring and evaluation</w:t>
      </w:r>
      <w:r>
        <w:rPr>
          <w:rFonts w:asciiTheme="minorHAnsi" w:hAnsiTheme="minorHAnsi"/>
          <w:color w:val="000000" w:themeColor="text1"/>
          <w:lang w:val="en-US"/>
        </w:rPr>
        <w:t xml:space="preserve"> system as well as those of </w:t>
      </w:r>
      <w:r w:rsidRPr="00A015FD">
        <w:rPr>
          <w:rFonts w:asciiTheme="minorHAnsi" w:hAnsiTheme="minorHAnsi"/>
          <w:color w:val="000000" w:themeColor="text1"/>
          <w:lang w:val="en-US"/>
        </w:rPr>
        <w:t xml:space="preserve">partners. </w:t>
      </w:r>
    </w:p>
    <w:p w14:paraId="7128F482" w14:textId="77777777" w:rsidR="003961E3" w:rsidRPr="003961E3" w:rsidRDefault="003961E3" w:rsidP="003961E3">
      <w:pPr>
        <w:jc w:val="both"/>
        <w:rPr>
          <w:rFonts w:asciiTheme="minorHAnsi" w:hAnsiTheme="minorHAnsi"/>
          <w:color w:val="000000" w:themeColor="text1"/>
          <w:lang w:val="en-US"/>
        </w:rPr>
      </w:pPr>
    </w:p>
    <w:p w14:paraId="1283A5D3" w14:textId="224E7461" w:rsidR="003961E3" w:rsidRPr="00486009" w:rsidRDefault="003961E3" w:rsidP="003961E3">
      <w:pPr>
        <w:jc w:val="both"/>
        <w:rPr>
          <w:rFonts w:asciiTheme="minorHAnsi" w:hAnsiTheme="minorHAnsi"/>
          <w:color w:val="000000" w:themeColor="text1"/>
          <w:lang w:val="en-US"/>
        </w:rPr>
      </w:pPr>
      <w:r w:rsidRPr="003961E3">
        <w:rPr>
          <w:rFonts w:asciiTheme="minorHAnsi" w:hAnsiTheme="minorHAnsi"/>
          <w:color w:val="000000" w:themeColor="text1"/>
          <w:lang w:val="en-US"/>
        </w:rPr>
        <w:t xml:space="preserve"> </w:t>
      </w:r>
    </w:p>
    <w:p w14:paraId="572442FB" w14:textId="2D4B7544" w:rsidR="00E5281A" w:rsidRPr="00055FA1" w:rsidRDefault="00386A2D" w:rsidP="00386A2D">
      <w:pPr>
        <w:pStyle w:val="Heading2"/>
        <w:numPr>
          <w:ilvl w:val="0"/>
          <w:numId w:val="0"/>
        </w:numPr>
        <w:ind w:left="432" w:hanging="432"/>
      </w:pPr>
      <w:bookmarkStart w:id="17" w:name="_Toc278625598"/>
      <w:bookmarkStart w:id="18" w:name="_Toc279410854"/>
      <w:bookmarkStart w:id="19" w:name="_Toc433540652"/>
      <w:r>
        <w:t>6.1 T</w:t>
      </w:r>
      <w:r w:rsidR="00EC64DE" w:rsidRPr="00055FA1">
        <w:t>heories of change</w:t>
      </w:r>
      <w:bookmarkEnd w:id="17"/>
      <w:r w:rsidR="00EC64DE" w:rsidRPr="00055FA1">
        <w:t xml:space="preserve"> /champions</w:t>
      </w:r>
      <w:bookmarkEnd w:id="18"/>
      <w:bookmarkEnd w:id="19"/>
      <w:r w:rsidR="00EC64DE" w:rsidRPr="00055FA1">
        <w:t xml:space="preserve"> </w:t>
      </w:r>
    </w:p>
    <w:p w14:paraId="252A7419" w14:textId="77777777" w:rsidR="00455ECE" w:rsidRPr="00455ECE" w:rsidRDefault="00455ECE" w:rsidP="00455ECE"/>
    <w:p w14:paraId="68B49F8C" w14:textId="3D4E59F2" w:rsidR="00D85E27" w:rsidRPr="00746EC0" w:rsidRDefault="00D85E27" w:rsidP="00C57731">
      <w:pPr>
        <w:widowControl w:val="0"/>
        <w:autoSpaceDE w:val="0"/>
        <w:autoSpaceDN w:val="0"/>
        <w:adjustRightInd w:val="0"/>
        <w:spacing w:after="240"/>
        <w:jc w:val="both"/>
        <w:rPr>
          <w:rFonts w:asciiTheme="minorHAnsi" w:hAnsiTheme="minorHAnsi"/>
        </w:rPr>
      </w:pPr>
      <w:r w:rsidRPr="00746EC0">
        <w:rPr>
          <w:rFonts w:asciiTheme="minorHAnsi" w:hAnsiTheme="minorHAnsi"/>
        </w:rPr>
        <w:t xml:space="preserve">There is no reference to a ‘theory of change’ </w:t>
      </w:r>
      <w:r w:rsidR="00596F0F" w:rsidRPr="00746EC0">
        <w:rPr>
          <w:rFonts w:asciiTheme="minorHAnsi" w:hAnsiTheme="minorHAnsi"/>
        </w:rPr>
        <w:t xml:space="preserve">in the project documents for </w:t>
      </w:r>
      <w:r w:rsidRPr="00746EC0">
        <w:rPr>
          <w:rFonts w:asciiTheme="minorHAnsi" w:hAnsiTheme="minorHAnsi"/>
        </w:rPr>
        <w:t xml:space="preserve">SC funded initiatives </w:t>
      </w:r>
      <w:r w:rsidR="00B13340">
        <w:rPr>
          <w:rFonts w:asciiTheme="minorHAnsi" w:hAnsiTheme="minorHAnsi"/>
        </w:rPr>
        <w:t xml:space="preserve">in Nicaragua </w:t>
      </w:r>
      <w:r w:rsidRPr="00746EC0">
        <w:rPr>
          <w:rFonts w:asciiTheme="minorHAnsi" w:hAnsiTheme="minorHAnsi"/>
        </w:rPr>
        <w:t>until the 2013 SC</w:t>
      </w:r>
      <w:r w:rsidR="000B16BD">
        <w:rPr>
          <w:rFonts w:asciiTheme="minorHAnsi" w:hAnsiTheme="minorHAnsi"/>
        </w:rPr>
        <w:t xml:space="preserve"> </w:t>
      </w:r>
      <w:r w:rsidR="00B13340">
        <w:rPr>
          <w:rFonts w:asciiTheme="minorHAnsi" w:hAnsiTheme="minorHAnsi"/>
        </w:rPr>
        <w:t>N</w:t>
      </w:r>
      <w:r w:rsidR="000B16BD">
        <w:rPr>
          <w:rFonts w:asciiTheme="minorHAnsi" w:hAnsiTheme="minorHAnsi"/>
        </w:rPr>
        <w:t>icaragua’s</w:t>
      </w:r>
      <w:r w:rsidRPr="00746EC0">
        <w:rPr>
          <w:rFonts w:asciiTheme="minorHAnsi" w:hAnsiTheme="minorHAnsi"/>
        </w:rPr>
        <w:t xml:space="preserve"> Programme Plan</w:t>
      </w:r>
      <w:r w:rsidR="00C57731">
        <w:t xml:space="preserve"> </w:t>
      </w:r>
      <w:r w:rsidR="00C57731" w:rsidRPr="00486009">
        <w:rPr>
          <w:rFonts w:ascii="Calibri" w:hAnsi="Calibri"/>
        </w:rPr>
        <w:t>in which SC</w:t>
      </w:r>
      <w:r w:rsidR="000B16BD">
        <w:rPr>
          <w:rFonts w:ascii="Calibri" w:hAnsi="Calibri"/>
        </w:rPr>
        <w:t xml:space="preserve"> </w:t>
      </w:r>
      <w:r w:rsidR="00C57731" w:rsidRPr="00486009">
        <w:rPr>
          <w:rFonts w:ascii="Calibri" w:hAnsi="Calibri"/>
        </w:rPr>
        <w:t>N</w:t>
      </w:r>
      <w:r w:rsidR="000B16BD">
        <w:rPr>
          <w:rFonts w:ascii="Calibri" w:hAnsi="Calibri"/>
        </w:rPr>
        <w:t>icaragua</w:t>
      </w:r>
      <w:r w:rsidR="00C57731" w:rsidRPr="00486009">
        <w:rPr>
          <w:rFonts w:ascii="Calibri" w:hAnsi="Calibri"/>
        </w:rPr>
        <w:t xml:space="preserve"> is asked to describe </w:t>
      </w:r>
      <w:r w:rsidR="0004514B">
        <w:rPr>
          <w:rFonts w:ascii="Calibri" w:hAnsi="Calibri"/>
        </w:rPr>
        <w:t>‘</w:t>
      </w:r>
      <w:r w:rsidR="00C57731" w:rsidRPr="00486009">
        <w:rPr>
          <w:rFonts w:ascii="Calibri" w:hAnsi="Calibri"/>
        </w:rPr>
        <w:t>how it will achieve its planned results using Save the Children’s Theory of Change</w:t>
      </w:r>
      <w:r w:rsidR="0004514B">
        <w:rPr>
          <w:rFonts w:ascii="Calibri" w:hAnsi="Calibri"/>
        </w:rPr>
        <w:t>’</w:t>
      </w:r>
      <w:r w:rsidRPr="00486009">
        <w:rPr>
          <w:rFonts w:ascii="Calibri" w:hAnsi="Calibri"/>
        </w:rPr>
        <w:t>.</w:t>
      </w:r>
      <w:r w:rsidRPr="00746EC0">
        <w:rPr>
          <w:rFonts w:asciiTheme="minorHAnsi" w:hAnsiTheme="minorHAnsi"/>
        </w:rPr>
        <w:t xml:space="preserve"> The 2013 planning document outlines a ‘theory of change’ for each thematic area of engagement</w:t>
      </w:r>
      <w:r w:rsidR="00596F0F" w:rsidRPr="00746EC0">
        <w:rPr>
          <w:rFonts w:asciiTheme="minorHAnsi" w:hAnsiTheme="minorHAnsi"/>
        </w:rPr>
        <w:t xml:space="preserve"> rather than </w:t>
      </w:r>
      <w:r w:rsidR="00E5281A" w:rsidRPr="00746EC0">
        <w:rPr>
          <w:rFonts w:asciiTheme="minorHAnsi" w:hAnsiTheme="minorHAnsi"/>
        </w:rPr>
        <w:t xml:space="preserve">an </w:t>
      </w:r>
      <w:r w:rsidR="00596F0F" w:rsidRPr="00746EC0">
        <w:rPr>
          <w:rFonts w:asciiTheme="minorHAnsi" w:hAnsiTheme="minorHAnsi"/>
        </w:rPr>
        <w:t xml:space="preserve">overall approach </w:t>
      </w:r>
      <w:r w:rsidR="00E5281A" w:rsidRPr="00746EC0">
        <w:rPr>
          <w:rFonts w:asciiTheme="minorHAnsi" w:hAnsiTheme="minorHAnsi"/>
        </w:rPr>
        <w:t xml:space="preserve">for SC </w:t>
      </w:r>
      <w:r w:rsidR="00596F0F" w:rsidRPr="00746EC0">
        <w:rPr>
          <w:rFonts w:asciiTheme="minorHAnsi" w:hAnsiTheme="minorHAnsi"/>
        </w:rPr>
        <w:t>in Nicaragua</w:t>
      </w:r>
      <w:r w:rsidRPr="00746EC0">
        <w:rPr>
          <w:rFonts w:asciiTheme="minorHAnsi" w:hAnsiTheme="minorHAnsi"/>
        </w:rPr>
        <w:t xml:space="preserve">. In the education sector, for example, it suggests that the ToC is “centred on working with partners including civil society, government institutions at local and national level, and on </w:t>
      </w:r>
      <w:r w:rsidR="00B13340">
        <w:rPr>
          <w:rFonts w:asciiTheme="minorHAnsi" w:hAnsiTheme="minorHAnsi"/>
        </w:rPr>
        <w:t xml:space="preserve">children and adolescents </w:t>
      </w:r>
      <w:r w:rsidRPr="00746EC0">
        <w:rPr>
          <w:rFonts w:asciiTheme="minorHAnsi" w:hAnsiTheme="minorHAnsi"/>
        </w:rPr>
        <w:t>to raise the quality of education.” Other aspects include</w:t>
      </w:r>
      <w:r w:rsidR="00B13340">
        <w:rPr>
          <w:rFonts w:asciiTheme="minorHAnsi" w:hAnsiTheme="minorHAnsi"/>
        </w:rPr>
        <w:t>d</w:t>
      </w:r>
      <w:r w:rsidRPr="00746EC0">
        <w:rPr>
          <w:rFonts w:asciiTheme="minorHAnsi" w:hAnsiTheme="minorHAnsi"/>
        </w:rPr>
        <w:t xml:space="preserve"> advocating for implementation of the national special education programme, promoting adoption of a teaching tool to help build a culture of peace and good treatment, supporting children’s participation and organisation in school and in the community, enhancing community organisations as actors in support of school attendance, innovation etc. In addition, relevant education initiatives were integrated into the national teacher training programme as a way of “generating results at a large scale”. </w:t>
      </w:r>
    </w:p>
    <w:p w14:paraId="7459AE19" w14:textId="270F6D38" w:rsidR="00D85E27" w:rsidRPr="00746EC0" w:rsidRDefault="00596F0F" w:rsidP="00D85E27">
      <w:pPr>
        <w:widowControl w:val="0"/>
        <w:autoSpaceDE w:val="0"/>
        <w:autoSpaceDN w:val="0"/>
        <w:adjustRightInd w:val="0"/>
        <w:spacing w:after="240"/>
        <w:jc w:val="both"/>
        <w:rPr>
          <w:rFonts w:asciiTheme="minorHAnsi" w:hAnsiTheme="minorHAnsi"/>
        </w:rPr>
      </w:pPr>
      <w:r w:rsidRPr="00746EC0">
        <w:rPr>
          <w:rFonts w:asciiTheme="minorHAnsi" w:hAnsiTheme="minorHAnsi"/>
        </w:rPr>
        <w:t xml:space="preserve">Similarly, the </w:t>
      </w:r>
      <w:r w:rsidR="00D85E27" w:rsidRPr="00746EC0">
        <w:rPr>
          <w:rFonts w:asciiTheme="minorHAnsi" w:hAnsiTheme="minorHAnsi"/>
        </w:rPr>
        <w:t>Health Program</w:t>
      </w:r>
      <w:r w:rsidRPr="00746EC0">
        <w:rPr>
          <w:rFonts w:asciiTheme="minorHAnsi" w:hAnsiTheme="minorHAnsi"/>
        </w:rPr>
        <w:t xml:space="preserve">, </w:t>
      </w:r>
      <w:r w:rsidR="00747525" w:rsidRPr="00746EC0">
        <w:rPr>
          <w:rFonts w:asciiTheme="minorHAnsi" w:hAnsiTheme="minorHAnsi"/>
        </w:rPr>
        <w:t>including</w:t>
      </w:r>
      <w:r w:rsidRPr="00746EC0">
        <w:rPr>
          <w:rFonts w:asciiTheme="minorHAnsi" w:hAnsiTheme="minorHAnsi"/>
        </w:rPr>
        <w:t xml:space="preserve"> the</w:t>
      </w:r>
      <w:r w:rsidR="00D85E27" w:rsidRPr="00746EC0">
        <w:rPr>
          <w:rFonts w:asciiTheme="minorHAnsi" w:hAnsiTheme="minorHAnsi"/>
        </w:rPr>
        <w:t xml:space="preserve"> HIV/AIDS component, </w:t>
      </w:r>
      <w:r w:rsidR="00A75EEC" w:rsidRPr="00746EC0">
        <w:rPr>
          <w:rFonts w:asciiTheme="minorHAnsi" w:hAnsiTheme="minorHAnsi"/>
        </w:rPr>
        <w:t>centred</w:t>
      </w:r>
      <w:r w:rsidR="00D85E27" w:rsidRPr="00746EC0">
        <w:rPr>
          <w:rFonts w:asciiTheme="minorHAnsi" w:hAnsiTheme="minorHAnsi"/>
        </w:rPr>
        <w:t xml:space="preserve"> on working with civil society partners and the </w:t>
      </w:r>
      <w:r w:rsidRPr="00746EC0">
        <w:rPr>
          <w:rFonts w:asciiTheme="minorHAnsi" w:hAnsiTheme="minorHAnsi"/>
        </w:rPr>
        <w:t xml:space="preserve">Nicaraguan </w:t>
      </w:r>
      <w:r w:rsidR="00D85E27" w:rsidRPr="00746EC0">
        <w:rPr>
          <w:rFonts w:asciiTheme="minorHAnsi" w:hAnsiTheme="minorHAnsi"/>
        </w:rPr>
        <w:t xml:space="preserve">Ministry of Health. </w:t>
      </w:r>
      <w:r w:rsidRPr="00746EC0">
        <w:rPr>
          <w:rFonts w:asciiTheme="minorHAnsi" w:hAnsiTheme="minorHAnsi"/>
        </w:rPr>
        <w:t>Beyond that, SC</w:t>
      </w:r>
      <w:r w:rsidR="000B16BD">
        <w:rPr>
          <w:rFonts w:asciiTheme="minorHAnsi" w:hAnsiTheme="minorHAnsi"/>
        </w:rPr>
        <w:t xml:space="preserve"> </w:t>
      </w:r>
      <w:r w:rsidR="00B13340">
        <w:rPr>
          <w:rFonts w:asciiTheme="minorHAnsi" w:hAnsiTheme="minorHAnsi"/>
        </w:rPr>
        <w:t>N</w:t>
      </w:r>
      <w:r w:rsidR="000B16BD">
        <w:rPr>
          <w:rFonts w:asciiTheme="minorHAnsi" w:hAnsiTheme="minorHAnsi"/>
        </w:rPr>
        <w:t>icaragua</w:t>
      </w:r>
      <w:r w:rsidRPr="00746EC0">
        <w:rPr>
          <w:rFonts w:asciiTheme="minorHAnsi" w:hAnsiTheme="minorHAnsi"/>
        </w:rPr>
        <w:t xml:space="preserve"> sponsored advocacy efforts relating to </w:t>
      </w:r>
      <w:r w:rsidR="00D85E27" w:rsidRPr="00746EC0">
        <w:rPr>
          <w:rFonts w:asciiTheme="minorHAnsi" w:hAnsiTheme="minorHAnsi"/>
        </w:rPr>
        <w:t>HIV prevention</w:t>
      </w:r>
      <w:r w:rsidRPr="00746EC0">
        <w:rPr>
          <w:rFonts w:asciiTheme="minorHAnsi" w:hAnsiTheme="minorHAnsi"/>
        </w:rPr>
        <w:t xml:space="preserve"> rely</w:t>
      </w:r>
      <w:r w:rsidR="00532971">
        <w:rPr>
          <w:rFonts w:asciiTheme="minorHAnsi" w:hAnsiTheme="minorHAnsi"/>
        </w:rPr>
        <w:t>ing</w:t>
      </w:r>
      <w:r w:rsidRPr="00746EC0">
        <w:rPr>
          <w:rFonts w:asciiTheme="minorHAnsi" w:hAnsiTheme="minorHAnsi"/>
        </w:rPr>
        <w:t xml:space="preserve"> on “</w:t>
      </w:r>
      <w:r w:rsidR="00D85E27" w:rsidRPr="00746EC0">
        <w:rPr>
          <w:rFonts w:asciiTheme="minorHAnsi" w:hAnsiTheme="minorHAnsi"/>
        </w:rPr>
        <w:t>peer to peer” method</w:t>
      </w:r>
      <w:r w:rsidRPr="00746EC0">
        <w:rPr>
          <w:rFonts w:asciiTheme="minorHAnsi" w:hAnsiTheme="minorHAnsi"/>
        </w:rPr>
        <w:t xml:space="preserve">s as well as school programs and broadcasting of messages. </w:t>
      </w:r>
      <w:r w:rsidR="00B13340">
        <w:rPr>
          <w:rFonts w:asciiTheme="minorHAnsi" w:hAnsiTheme="minorHAnsi"/>
        </w:rPr>
        <w:t>S</w:t>
      </w:r>
      <w:r w:rsidRPr="00746EC0">
        <w:rPr>
          <w:rFonts w:asciiTheme="minorHAnsi" w:hAnsiTheme="minorHAnsi"/>
        </w:rPr>
        <w:t>pecific reference</w:t>
      </w:r>
      <w:r w:rsidR="00B13340">
        <w:rPr>
          <w:rFonts w:asciiTheme="minorHAnsi" w:hAnsiTheme="minorHAnsi"/>
        </w:rPr>
        <w:t>s</w:t>
      </w:r>
      <w:r w:rsidRPr="00746EC0">
        <w:rPr>
          <w:rFonts w:asciiTheme="minorHAnsi" w:hAnsiTheme="minorHAnsi"/>
        </w:rPr>
        <w:t xml:space="preserve"> to capacity building in the ToC section of the </w:t>
      </w:r>
      <w:r w:rsidR="00747525" w:rsidRPr="00746EC0">
        <w:rPr>
          <w:rFonts w:asciiTheme="minorHAnsi" w:hAnsiTheme="minorHAnsi"/>
        </w:rPr>
        <w:t xml:space="preserve">health component of the </w:t>
      </w:r>
      <w:r w:rsidRPr="00746EC0">
        <w:rPr>
          <w:rFonts w:asciiTheme="minorHAnsi" w:hAnsiTheme="minorHAnsi"/>
        </w:rPr>
        <w:t xml:space="preserve">plan </w:t>
      </w:r>
      <w:r w:rsidR="00747525" w:rsidRPr="00746EC0">
        <w:rPr>
          <w:rFonts w:asciiTheme="minorHAnsi" w:hAnsiTheme="minorHAnsi"/>
        </w:rPr>
        <w:t>sp</w:t>
      </w:r>
      <w:r w:rsidR="00B13340">
        <w:rPr>
          <w:rFonts w:asciiTheme="minorHAnsi" w:hAnsiTheme="minorHAnsi"/>
        </w:rPr>
        <w:t xml:space="preserve">oke </w:t>
      </w:r>
      <w:r w:rsidR="00747525" w:rsidRPr="00746EC0">
        <w:rPr>
          <w:rFonts w:asciiTheme="minorHAnsi" w:hAnsiTheme="minorHAnsi"/>
        </w:rPr>
        <w:t xml:space="preserve">of </w:t>
      </w:r>
      <w:r w:rsidRPr="00746EC0">
        <w:rPr>
          <w:rFonts w:asciiTheme="minorHAnsi" w:hAnsiTheme="minorHAnsi"/>
        </w:rPr>
        <w:t>“o</w:t>
      </w:r>
      <w:r w:rsidR="00D85E27" w:rsidRPr="00746EC0">
        <w:rPr>
          <w:rFonts w:asciiTheme="minorHAnsi" w:hAnsiTheme="minorHAnsi"/>
        </w:rPr>
        <w:t>pportunities for exchanging lessons learned</w:t>
      </w:r>
      <w:r w:rsidRPr="00746EC0">
        <w:rPr>
          <w:rFonts w:asciiTheme="minorHAnsi" w:hAnsiTheme="minorHAnsi"/>
        </w:rPr>
        <w:t xml:space="preserve">”, enhancing the </w:t>
      </w:r>
      <w:r w:rsidR="00D85E27" w:rsidRPr="00746EC0">
        <w:rPr>
          <w:rFonts w:asciiTheme="minorHAnsi" w:hAnsiTheme="minorHAnsi"/>
        </w:rPr>
        <w:t xml:space="preserve">capacity of partner </w:t>
      </w:r>
      <w:r w:rsidR="00D85E27" w:rsidRPr="00746EC0">
        <w:rPr>
          <w:rFonts w:asciiTheme="minorHAnsi" w:hAnsiTheme="minorHAnsi"/>
        </w:rPr>
        <w:lastRenderedPageBreak/>
        <w:t>organizations working in HIV</w:t>
      </w:r>
      <w:r w:rsidRPr="00746EC0">
        <w:rPr>
          <w:rFonts w:asciiTheme="minorHAnsi" w:hAnsiTheme="minorHAnsi"/>
        </w:rPr>
        <w:t xml:space="preserve"> and helping the Ministry of Health to </w:t>
      </w:r>
      <w:r w:rsidR="00D85E27" w:rsidRPr="00746EC0">
        <w:rPr>
          <w:rFonts w:asciiTheme="minorHAnsi" w:hAnsiTheme="minorHAnsi"/>
        </w:rPr>
        <w:t>systematize HIV prevention experience</w:t>
      </w:r>
      <w:r w:rsidRPr="00746EC0">
        <w:rPr>
          <w:rFonts w:asciiTheme="minorHAnsi" w:hAnsiTheme="minorHAnsi"/>
        </w:rPr>
        <w:t xml:space="preserve">s </w:t>
      </w:r>
      <w:r w:rsidR="00D85E27" w:rsidRPr="00746EC0">
        <w:rPr>
          <w:rFonts w:asciiTheme="minorHAnsi" w:hAnsiTheme="minorHAnsi"/>
        </w:rPr>
        <w:t xml:space="preserve">in a </w:t>
      </w:r>
      <w:r w:rsidRPr="00746EC0">
        <w:rPr>
          <w:rFonts w:asciiTheme="minorHAnsi" w:hAnsiTheme="minorHAnsi"/>
        </w:rPr>
        <w:t>“</w:t>
      </w:r>
      <w:r w:rsidR="00D85E27" w:rsidRPr="00746EC0">
        <w:rPr>
          <w:rFonts w:asciiTheme="minorHAnsi" w:hAnsiTheme="minorHAnsi"/>
        </w:rPr>
        <w:t>community-focused institutional strategy for HIV prevention.</w:t>
      </w:r>
      <w:r w:rsidRPr="00746EC0">
        <w:rPr>
          <w:rFonts w:asciiTheme="minorHAnsi" w:hAnsiTheme="minorHAnsi"/>
        </w:rPr>
        <w:t>”</w:t>
      </w:r>
    </w:p>
    <w:p w14:paraId="2F78F908" w14:textId="4691E84F" w:rsidR="00D85E27" w:rsidRPr="00746EC0" w:rsidRDefault="00E5281A" w:rsidP="00EC64DE">
      <w:pPr>
        <w:widowControl w:val="0"/>
        <w:autoSpaceDE w:val="0"/>
        <w:autoSpaceDN w:val="0"/>
        <w:adjustRightInd w:val="0"/>
        <w:spacing w:after="240"/>
        <w:jc w:val="both"/>
        <w:rPr>
          <w:rFonts w:asciiTheme="minorHAnsi" w:hAnsiTheme="minorHAnsi"/>
        </w:rPr>
      </w:pPr>
      <w:r w:rsidRPr="00746EC0">
        <w:rPr>
          <w:rFonts w:asciiTheme="minorHAnsi" w:hAnsiTheme="minorHAnsi"/>
        </w:rPr>
        <w:t>In sum, while there wa</w:t>
      </w:r>
      <w:r w:rsidR="00AF5872" w:rsidRPr="00746EC0">
        <w:rPr>
          <w:rFonts w:asciiTheme="minorHAnsi" w:hAnsiTheme="minorHAnsi"/>
        </w:rPr>
        <w:t xml:space="preserve">s no </w:t>
      </w:r>
      <w:r w:rsidRPr="00746EC0">
        <w:rPr>
          <w:rFonts w:asciiTheme="minorHAnsi" w:hAnsiTheme="minorHAnsi"/>
        </w:rPr>
        <w:t xml:space="preserve">apparent </w:t>
      </w:r>
      <w:r w:rsidR="00AF5872" w:rsidRPr="00746EC0">
        <w:rPr>
          <w:rFonts w:asciiTheme="minorHAnsi" w:hAnsiTheme="minorHAnsi"/>
        </w:rPr>
        <w:t>explicit ToC informing SC</w:t>
      </w:r>
      <w:r w:rsidR="000B16BD">
        <w:rPr>
          <w:rFonts w:asciiTheme="minorHAnsi" w:hAnsiTheme="minorHAnsi"/>
        </w:rPr>
        <w:t xml:space="preserve"> </w:t>
      </w:r>
      <w:r w:rsidR="00B13340">
        <w:rPr>
          <w:rFonts w:asciiTheme="minorHAnsi" w:hAnsiTheme="minorHAnsi"/>
        </w:rPr>
        <w:t>N</w:t>
      </w:r>
      <w:r w:rsidR="000B16BD">
        <w:rPr>
          <w:rFonts w:asciiTheme="minorHAnsi" w:hAnsiTheme="minorHAnsi"/>
        </w:rPr>
        <w:t>icaragua</w:t>
      </w:r>
      <w:r w:rsidR="00AF5872" w:rsidRPr="00746EC0">
        <w:rPr>
          <w:rFonts w:asciiTheme="minorHAnsi" w:hAnsiTheme="minorHAnsi"/>
        </w:rPr>
        <w:t xml:space="preserve"> programming, programing strategies in </w:t>
      </w:r>
      <w:r w:rsidRPr="00746EC0">
        <w:rPr>
          <w:rFonts w:asciiTheme="minorHAnsi" w:hAnsiTheme="minorHAnsi"/>
        </w:rPr>
        <w:t>priority areas dre</w:t>
      </w:r>
      <w:r w:rsidR="00AF5872" w:rsidRPr="00746EC0">
        <w:rPr>
          <w:rFonts w:asciiTheme="minorHAnsi" w:hAnsiTheme="minorHAnsi"/>
        </w:rPr>
        <w:t>w on similar approaches with SC</w:t>
      </w:r>
      <w:r w:rsidR="000B16BD">
        <w:rPr>
          <w:rFonts w:asciiTheme="minorHAnsi" w:hAnsiTheme="minorHAnsi"/>
        </w:rPr>
        <w:t xml:space="preserve"> </w:t>
      </w:r>
      <w:r w:rsidR="0010540B">
        <w:rPr>
          <w:rFonts w:asciiTheme="minorHAnsi" w:hAnsiTheme="minorHAnsi"/>
        </w:rPr>
        <w:t>N</w:t>
      </w:r>
      <w:r w:rsidR="000B16BD">
        <w:rPr>
          <w:rFonts w:asciiTheme="minorHAnsi" w:hAnsiTheme="minorHAnsi"/>
        </w:rPr>
        <w:t>icaragua</w:t>
      </w:r>
      <w:r w:rsidR="001F6597" w:rsidRPr="00746EC0">
        <w:rPr>
          <w:rFonts w:asciiTheme="minorHAnsi" w:hAnsiTheme="minorHAnsi"/>
        </w:rPr>
        <w:t>:</w:t>
      </w:r>
      <w:r w:rsidR="00AF5872" w:rsidRPr="00746EC0">
        <w:rPr>
          <w:rFonts w:asciiTheme="minorHAnsi" w:hAnsiTheme="minorHAnsi"/>
        </w:rPr>
        <w:t xml:space="preserve"> </w:t>
      </w:r>
      <w:r w:rsidR="001F6597" w:rsidRPr="00746EC0">
        <w:rPr>
          <w:rFonts w:asciiTheme="minorHAnsi" w:hAnsiTheme="minorHAnsi"/>
        </w:rPr>
        <w:t xml:space="preserve">1) </w:t>
      </w:r>
      <w:r w:rsidR="00AF5872" w:rsidRPr="00746EC0">
        <w:rPr>
          <w:rFonts w:asciiTheme="minorHAnsi" w:hAnsiTheme="minorHAnsi"/>
        </w:rPr>
        <w:t xml:space="preserve">playing a </w:t>
      </w:r>
      <w:r w:rsidR="00AF5872" w:rsidRPr="00486009">
        <w:rPr>
          <w:rFonts w:asciiTheme="minorHAnsi" w:hAnsiTheme="minorHAnsi"/>
          <w:i/>
        </w:rPr>
        <w:t>‘convening’ role</w:t>
      </w:r>
      <w:r w:rsidR="00AF5872" w:rsidRPr="00746EC0">
        <w:rPr>
          <w:rFonts w:asciiTheme="minorHAnsi" w:hAnsiTheme="minorHAnsi"/>
        </w:rPr>
        <w:t xml:space="preserve"> in bringing diverse actors together (e.g. government, NGOs)</w:t>
      </w:r>
      <w:r w:rsidR="001F6597" w:rsidRPr="00746EC0">
        <w:rPr>
          <w:rFonts w:asciiTheme="minorHAnsi" w:hAnsiTheme="minorHAnsi"/>
        </w:rPr>
        <w:t xml:space="preserve">; 2) </w:t>
      </w:r>
      <w:r w:rsidR="00AF5872" w:rsidRPr="00746EC0">
        <w:rPr>
          <w:rFonts w:asciiTheme="minorHAnsi" w:hAnsiTheme="minorHAnsi"/>
        </w:rPr>
        <w:t xml:space="preserve">supporting </w:t>
      </w:r>
      <w:r w:rsidR="00AF5872" w:rsidRPr="00486009">
        <w:rPr>
          <w:rFonts w:asciiTheme="minorHAnsi" w:hAnsiTheme="minorHAnsi"/>
          <w:i/>
        </w:rPr>
        <w:t>advocacy</w:t>
      </w:r>
      <w:r w:rsidR="00AF5872" w:rsidRPr="00746EC0">
        <w:rPr>
          <w:rFonts w:asciiTheme="minorHAnsi" w:hAnsiTheme="minorHAnsi"/>
        </w:rPr>
        <w:t xml:space="preserve"> efforts to strengthen the capacity of various actors to demand </w:t>
      </w:r>
      <w:r w:rsidR="001F6597" w:rsidRPr="00746EC0">
        <w:rPr>
          <w:rFonts w:asciiTheme="minorHAnsi" w:hAnsiTheme="minorHAnsi"/>
        </w:rPr>
        <w:t>and hold governm</w:t>
      </w:r>
      <w:r w:rsidR="00AF5872" w:rsidRPr="00746EC0">
        <w:rPr>
          <w:rFonts w:asciiTheme="minorHAnsi" w:hAnsiTheme="minorHAnsi"/>
        </w:rPr>
        <w:t>ents accountable for ongoing reforms and protection</w:t>
      </w:r>
      <w:r w:rsidR="001F6597" w:rsidRPr="00746EC0">
        <w:rPr>
          <w:rFonts w:asciiTheme="minorHAnsi" w:hAnsiTheme="minorHAnsi"/>
        </w:rPr>
        <w:t xml:space="preserve">; 3) </w:t>
      </w:r>
      <w:r w:rsidR="00C57AFB" w:rsidRPr="00746EC0">
        <w:rPr>
          <w:rFonts w:asciiTheme="minorHAnsi" w:hAnsiTheme="minorHAnsi"/>
        </w:rPr>
        <w:t xml:space="preserve">promoting the </w:t>
      </w:r>
      <w:r w:rsidR="00C57AFB" w:rsidRPr="00486009">
        <w:rPr>
          <w:rFonts w:asciiTheme="minorHAnsi" w:hAnsiTheme="minorHAnsi"/>
          <w:i/>
        </w:rPr>
        <w:t>voice</w:t>
      </w:r>
      <w:r w:rsidR="00C57AFB" w:rsidRPr="00746EC0">
        <w:rPr>
          <w:rFonts w:asciiTheme="minorHAnsi" w:hAnsiTheme="minorHAnsi"/>
        </w:rPr>
        <w:t xml:space="preserve"> of children and adolescents; 4) </w:t>
      </w:r>
      <w:r w:rsidR="00C57AFB" w:rsidRPr="00486009">
        <w:rPr>
          <w:rFonts w:asciiTheme="minorHAnsi" w:hAnsiTheme="minorHAnsi"/>
          <w:i/>
        </w:rPr>
        <w:t xml:space="preserve">training staff of partners </w:t>
      </w:r>
      <w:r w:rsidR="00C57AFB" w:rsidRPr="00746EC0">
        <w:rPr>
          <w:rFonts w:asciiTheme="minorHAnsi" w:hAnsiTheme="minorHAnsi"/>
        </w:rPr>
        <w:t xml:space="preserve">to ensure they have the capacity to respond to designated priorities and to enhance the scale and sustainability of impacts, and; 5) </w:t>
      </w:r>
      <w:r w:rsidR="00C57AFB" w:rsidRPr="00486009">
        <w:rPr>
          <w:rFonts w:asciiTheme="minorHAnsi" w:hAnsiTheme="minorHAnsi"/>
          <w:i/>
        </w:rPr>
        <w:t>exchange of experiences</w:t>
      </w:r>
      <w:r w:rsidR="00C57AFB" w:rsidRPr="00746EC0">
        <w:rPr>
          <w:rFonts w:asciiTheme="minorHAnsi" w:hAnsiTheme="minorHAnsi"/>
        </w:rPr>
        <w:t xml:space="preserve"> to systematize ‘good practices’.  </w:t>
      </w:r>
      <w:r w:rsidR="00B13340">
        <w:rPr>
          <w:rFonts w:asciiTheme="minorHAnsi" w:hAnsiTheme="minorHAnsi"/>
        </w:rPr>
        <w:t xml:space="preserve">In essence, these elements arguably represent an </w:t>
      </w:r>
      <w:r w:rsidR="00B13340" w:rsidRPr="0004514B">
        <w:rPr>
          <w:rFonts w:asciiTheme="minorHAnsi" w:hAnsiTheme="minorHAnsi"/>
        </w:rPr>
        <w:t>implicit</w:t>
      </w:r>
      <w:r w:rsidR="00B13340">
        <w:rPr>
          <w:rFonts w:asciiTheme="minorHAnsi" w:hAnsiTheme="minorHAnsi"/>
        </w:rPr>
        <w:t xml:space="preserve"> ToC outlining conditions and activities required to affect the kind of change being promoted by SC</w:t>
      </w:r>
      <w:r w:rsidR="000B16BD">
        <w:rPr>
          <w:rFonts w:asciiTheme="minorHAnsi" w:hAnsiTheme="minorHAnsi"/>
        </w:rPr>
        <w:t xml:space="preserve"> </w:t>
      </w:r>
      <w:r w:rsidR="00B13340">
        <w:rPr>
          <w:rFonts w:asciiTheme="minorHAnsi" w:hAnsiTheme="minorHAnsi"/>
        </w:rPr>
        <w:t>N</w:t>
      </w:r>
      <w:r w:rsidR="000B16BD">
        <w:rPr>
          <w:rFonts w:asciiTheme="minorHAnsi" w:hAnsiTheme="minorHAnsi"/>
        </w:rPr>
        <w:t>icaragua</w:t>
      </w:r>
      <w:r w:rsidR="00B13340">
        <w:rPr>
          <w:rFonts w:asciiTheme="minorHAnsi" w:hAnsiTheme="minorHAnsi"/>
        </w:rPr>
        <w:t xml:space="preserve">. </w:t>
      </w:r>
      <w:r w:rsidR="00483802">
        <w:rPr>
          <w:rFonts w:asciiTheme="minorHAnsi" w:hAnsiTheme="minorHAnsi"/>
        </w:rPr>
        <w:t xml:space="preserve"> Within this implicit TOC, SC</w:t>
      </w:r>
      <w:r w:rsidR="000B16BD">
        <w:rPr>
          <w:rFonts w:asciiTheme="minorHAnsi" w:hAnsiTheme="minorHAnsi"/>
        </w:rPr>
        <w:t xml:space="preserve"> </w:t>
      </w:r>
      <w:r w:rsidR="00483802">
        <w:rPr>
          <w:rFonts w:asciiTheme="minorHAnsi" w:hAnsiTheme="minorHAnsi"/>
        </w:rPr>
        <w:t>N</w:t>
      </w:r>
      <w:r w:rsidR="000B16BD">
        <w:rPr>
          <w:rFonts w:asciiTheme="minorHAnsi" w:hAnsiTheme="minorHAnsi"/>
        </w:rPr>
        <w:t>icaragua</w:t>
      </w:r>
      <w:r w:rsidR="00483802">
        <w:rPr>
          <w:rFonts w:asciiTheme="minorHAnsi" w:hAnsiTheme="minorHAnsi"/>
        </w:rPr>
        <w:t xml:space="preserve"> </w:t>
      </w:r>
      <w:r w:rsidR="0010540B">
        <w:rPr>
          <w:rFonts w:asciiTheme="minorHAnsi" w:hAnsiTheme="minorHAnsi"/>
        </w:rPr>
        <w:t>was</w:t>
      </w:r>
      <w:r w:rsidR="00483802">
        <w:rPr>
          <w:rFonts w:asciiTheme="minorHAnsi" w:hAnsiTheme="minorHAnsi"/>
        </w:rPr>
        <w:t xml:space="preserve"> </w:t>
      </w:r>
      <w:r w:rsidR="0010540B">
        <w:rPr>
          <w:rFonts w:asciiTheme="minorHAnsi" w:hAnsiTheme="minorHAnsi"/>
        </w:rPr>
        <w:t xml:space="preserve">cognizant </w:t>
      </w:r>
      <w:r w:rsidR="00483802">
        <w:rPr>
          <w:rFonts w:asciiTheme="minorHAnsi" w:hAnsiTheme="minorHAnsi"/>
        </w:rPr>
        <w:t xml:space="preserve">of the </w:t>
      </w:r>
      <w:r w:rsidR="0010540B">
        <w:rPr>
          <w:rFonts w:asciiTheme="minorHAnsi" w:hAnsiTheme="minorHAnsi"/>
        </w:rPr>
        <w:t xml:space="preserve">importance of </w:t>
      </w:r>
      <w:r w:rsidR="00483802">
        <w:rPr>
          <w:rFonts w:asciiTheme="minorHAnsi" w:hAnsiTheme="minorHAnsi"/>
        </w:rPr>
        <w:t>government</w:t>
      </w:r>
      <w:r w:rsidR="0010540B">
        <w:rPr>
          <w:rFonts w:asciiTheme="minorHAnsi" w:hAnsiTheme="minorHAnsi"/>
        </w:rPr>
        <w:t xml:space="preserve"> support</w:t>
      </w:r>
      <w:r w:rsidR="00483802">
        <w:rPr>
          <w:rFonts w:asciiTheme="minorHAnsi" w:hAnsiTheme="minorHAnsi"/>
        </w:rPr>
        <w:t xml:space="preserve">, or lack thereof, </w:t>
      </w:r>
      <w:r w:rsidR="0010540B">
        <w:rPr>
          <w:rFonts w:asciiTheme="minorHAnsi" w:hAnsiTheme="minorHAnsi"/>
        </w:rPr>
        <w:t xml:space="preserve">to change </w:t>
      </w:r>
      <w:r w:rsidR="00483802">
        <w:rPr>
          <w:rFonts w:asciiTheme="minorHAnsi" w:hAnsiTheme="minorHAnsi"/>
        </w:rPr>
        <w:t xml:space="preserve">and </w:t>
      </w:r>
      <w:r w:rsidR="0010540B">
        <w:rPr>
          <w:rFonts w:asciiTheme="minorHAnsi" w:hAnsiTheme="minorHAnsi"/>
        </w:rPr>
        <w:t xml:space="preserve">the need to </w:t>
      </w:r>
      <w:r w:rsidR="00483802">
        <w:rPr>
          <w:rFonts w:asciiTheme="minorHAnsi" w:hAnsiTheme="minorHAnsi"/>
        </w:rPr>
        <w:t>shift its approach</w:t>
      </w:r>
      <w:r w:rsidR="0010540B">
        <w:rPr>
          <w:rFonts w:asciiTheme="minorHAnsi" w:hAnsiTheme="minorHAnsi"/>
        </w:rPr>
        <w:t xml:space="preserve">, as necessary, </w:t>
      </w:r>
      <w:r w:rsidR="00483802">
        <w:rPr>
          <w:rFonts w:asciiTheme="minorHAnsi" w:hAnsiTheme="minorHAnsi"/>
        </w:rPr>
        <w:t xml:space="preserve">while </w:t>
      </w:r>
      <w:r w:rsidR="0010540B">
        <w:rPr>
          <w:rFonts w:asciiTheme="minorHAnsi" w:hAnsiTheme="minorHAnsi"/>
        </w:rPr>
        <w:t xml:space="preserve">seeking to ensure that </w:t>
      </w:r>
      <w:r w:rsidR="00483802">
        <w:rPr>
          <w:rFonts w:asciiTheme="minorHAnsi" w:hAnsiTheme="minorHAnsi"/>
        </w:rPr>
        <w:t xml:space="preserve">government </w:t>
      </w:r>
      <w:r w:rsidR="0010540B">
        <w:rPr>
          <w:rFonts w:asciiTheme="minorHAnsi" w:hAnsiTheme="minorHAnsi"/>
        </w:rPr>
        <w:t xml:space="preserve">was at least minimally </w:t>
      </w:r>
      <w:r w:rsidR="00483802">
        <w:rPr>
          <w:rFonts w:asciiTheme="minorHAnsi" w:hAnsiTheme="minorHAnsi"/>
        </w:rPr>
        <w:t>engaged on priority issues affecting children.</w:t>
      </w:r>
    </w:p>
    <w:p w14:paraId="4EF67CCD" w14:textId="6A3557DD" w:rsidR="008D6EF9" w:rsidRPr="00055FA1" w:rsidRDefault="00EC64DE" w:rsidP="00ED6AC9">
      <w:pPr>
        <w:pStyle w:val="Heading2"/>
        <w:numPr>
          <w:ilvl w:val="1"/>
          <w:numId w:val="12"/>
        </w:numPr>
      </w:pPr>
      <w:bookmarkStart w:id="20" w:name="_Toc279410855"/>
      <w:bookmarkStart w:id="21" w:name="_Toc433540653"/>
      <w:r w:rsidRPr="00055FA1">
        <w:t>Capacity needs assessment</w:t>
      </w:r>
      <w:bookmarkEnd w:id="20"/>
      <w:bookmarkEnd w:id="21"/>
    </w:p>
    <w:p w14:paraId="611E9698" w14:textId="77777777" w:rsidR="00AD1E1A" w:rsidRDefault="00AD1E1A" w:rsidP="00AD1E1A"/>
    <w:p w14:paraId="14ED53DD" w14:textId="1A287028" w:rsidR="000065B4" w:rsidRPr="00FB6462" w:rsidRDefault="000065B4" w:rsidP="00EC64DE">
      <w:pPr>
        <w:widowControl w:val="0"/>
        <w:autoSpaceDE w:val="0"/>
        <w:autoSpaceDN w:val="0"/>
        <w:adjustRightInd w:val="0"/>
        <w:spacing w:after="240"/>
        <w:jc w:val="both"/>
        <w:rPr>
          <w:rFonts w:asciiTheme="minorHAnsi" w:hAnsiTheme="minorHAnsi"/>
        </w:rPr>
      </w:pPr>
      <w:r>
        <w:rPr>
          <w:rFonts w:asciiTheme="minorHAnsi" w:hAnsiTheme="minorHAnsi"/>
        </w:rPr>
        <w:t>T</w:t>
      </w:r>
      <w:r w:rsidR="006E7A1A" w:rsidRPr="00746EC0">
        <w:rPr>
          <w:rFonts w:asciiTheme="minorHAnsi" w:hAnsiTheme="minorHAnsi"/>
        </w:rPr>
        <w:t xml:space="preserve">he four year plan </w:t>
      </w:r>
      <w:r>
        <w:rPr>
          <w:rFonts w:asciiTheme="minorHAnsi" w:hAnsiTheme="minorHAnsi"/>
        </w:rPr>
        <w:t>for SC</w:t>
      </w:r>
      <w:r w:rsidR="000B16BD">
        <w:rPr>
          <w:rFonts w:asciiTheme="minorHAnsi" w:hAnsiTheme="minorHAnsi"/>
        </w:rPr>
        <w:t xml:space="preserve"> </w:t>
      </w:r>
      <w:r>
        <w:rPr>
          <w:rFonts w:asciiTheme="minorHAnsi" w:hAnsiTheme="minorHAnsi"/>
        </w:rPr>
        <w:t>N</w:t>
      </w:r>
      <w:r w:rsidR="000B16BD">
        <w:rPr>
          <w:rFonts w:asciiTheme="minorHAnsi" w:hAnsiTheme="minorHAnsi"/>
        </w:rPr>
        <w:t>icaragua</w:t>
      </w:r>
      <w:r>
        <w:rPr>
          <w:rFonts w:asciiTheme="minorHAnsi" w:hAnsiTheme="minorHAnsi"/>
        </w:rPr>
        <w:t xml:space="preserve"> </w:t>
      </w:r>
      <w:r w:rsidR="002A193A" w:rsidRPr="00746EC0">
        <w:rPr>
          <w:rFonts w:asciiTheme="minorHAnsi" w:hAnsiTheme="minorHAnsi"/>
        </w:rPr>
        <w:t xml:space="preserve">(2010-14) </w:t>
      </w:r>
      <w:r w:rsidR="006E7A1A" w:rsidRPr="00746EC0">
        <w:rPr>
          <w:rFonts w:asciiTheme="minorHAnsi" w:hAnsiTheme="minorHAnsi"/>
        </w:rPr>
        <w:t>indicate</w:t>
      </w:r>
      <w:r>
        <w:rPr>
          <w:rFonts w:asciiTheme="minorHAnsi" w:hAnsiTheme="minorHAnsi"/>
        </w:rPr>
        <w:t>d</w:t>
      </w:r>
      <w:r w:rsidR="006E7A1A" w:rsidRPr="00746EC0">
        <w:rPr>
          <w:rFonts w:asciiTheme="minorHAnsi" w:hAnsiTheme="minorHAnsi"/>
        </w:rPr>
        <w:t xml:space="preserve"> that a “diagnostic” was implemented in 2009 year that identified priority areas and opportunities for </w:t>
      </w:r>
      <w:r w:rsidR="00AF2C67">
        <w:rPr>
          <w:rFonts w:asciiTheme="minorHAnsi" w:hAnsiTheme="minorHAnsi"/>
        </w:rPr>
        <w:t>2010, but t</w:t>
      </w:r>
      <w:r w:rsidR="008D6EF9" w:rsidRPr="00746EC0">
        <w:rPr>
          <w:rFonts w:asciiTheme="minorHAnsi" w:hAnsiTheme="minorHAnsi"/>
        </w:rPr>
        <w:t xml:space="preserve">he details of the diagnostic </w:t>
      </w:r>
      <w:r>
        <w:rPr>
          <w:rFonts w:asciiTheme="minorHAnsi" w:hAnsiTheme="minorHAnsi"/>
        </w:rPr>
        <w:t xml:space="preserve">were not outlined in the SP. </w:t>
      </w:r>
      <w:r w:rsidR="00316A30">
        <w:rPr>
          <w:rFonts w:asciiTheme="minorHAnsi" w:hAnsiTheme="minorHAnsi"/>
        </w:rPr>
        <w:t xml:space="preserve"> </w:t>
      </w:r>
      <w:r w:rsidR="007C32A7" w:rsidRPr="00746EC0">
        <w:rPr>
          <w:rFonts w:asciiTheme="minorHAnsi" w:eastAsia="Calibri" w:hAnsiTheme="minorHAnsi"/>
        </w:rPr>
        <w:t>“</w:t>
      </w:r>
      <w:r w:rsidR="00B21CF3" w:rsidRPr="00746EC0">
        <w:rPr>
          <w:rFonts w:asciiTheme="minorHAnsi" w:eastAsia="Calibri" w:hAnsiTheme="minorHAnsi"/>
        </w:rPr>
        <w:t>Performance</w:t>
      </w:r>
      <w:r w:rsidR="007C32A7" w:rsidRPr="00746EC0">
        <w:rPr>
          <w:rFonts w:asciiTheme="minorHAnsi" w:eastAsia="Calibri" w:hAnsiTheme="minorHAnsi"/>
        </w:rPr>
        <w:t xml:space="preserve"> evaluations”</w:t>
      </w:r>
      <w:r w:rsidR="00316A30">
        <w:rPr>
          <w:rFonts w:asciiTheme="minorHAnsi" w:eastAsia="Calibri" w:hAnsiTheme="minorHAnsi"/>
        </w:rPr>
        <w:t xml:space="preserve"> of partners </w:t>
      </w:r>
      <w:r>
        <w:rPr>
          <w:rFonts w:asciiTheme="minorHAnsi" w:eastAsia="Calibri" w:hAnsiTheme="minorHAnsi"/>
        </w:rPr>
        <w:t>we</w:t>
      </w:r>
      <w:r w:rsidR="00316A30">
        <w:rPr>
          <w:rFonts w:asciiTheme="minorHAnsi" w:eastAsia="Calibri" w:hAnsiTheme="minorHAnsi"/>
        </w:rPr>
        <w:t xml:space="preserve">re </w:t>
      </w:r>
      <w:r>
        <w:rPr>
          <w:rFonts w:asciiTheme="minorHAnsi" w:eastAsia="Calibri" w:hAnsiTheme="minorHAnsi"/>
        </w:rPr>
        <w:t xml:space="preserve">also </w:t>
      </w:r>
      <w:r w:rsidR="00316A30">
        <w:rPr>
          <w:rFonts w:asciiTheme="minorHAnsi" w:eastAsia="Calibri" w:hAnsiTheme="minorHAnsi"/>
        </w:rPr>
        <w:t xml:space="preserve">referred to in the </w:t>
      </w:r>
      <w:r w:rsidR="00A86389">
        <w:rPr>
          <w:rFonts w:asciiTheme="minorHAnsi" w:eastAsia="Calibri" w:hAnsiTheme="minorHAnsi"/>
        </w:rPr>
        <w:t xml:space="preserve">project </w:t>
      </w:r>
      <w:r w:rsidR="00316A30">
        <w:rPr>
          <w:rFonts w:asciiTheme="minorHAnsi" w:eastAsia="Calibri" w:hAnsiTheme="minorHAnsi"/>
        </w:rPr>
        <w:t xml:space="preserve">documentation but the process and design of these </w:t>
      </w:r>
      <w:r w:rsidR="00A86389">
        <w:rPr>
          <w:rFonts w:asciiTheme="minorHAnsi" w:eastAsia="Calibri" w:hAnsiTheme="minorHAnsi"/>
        </w:rPr>
        <w:t>we</w:t>
      </w:r>
      <w:r w:rsidR="00316A30">
        <w:rPr>
          <w:rFonts w:asciiTheme="minorHAnsi" w:eastAsia="Calibri" w:hAnsiTheme="minorHAnsi"/>
        </w:rPr>
        <w:t xml:space="preserve">re not detailed. </w:t>
      </w:r>
      <w:r w:rsidR="00AF2C67">
        <w:rPr>
          <w:rFonts w:asciiTheme="minorHAnsi" w:eastAsia="Calibri" w:hAnsiTheme="minorHAnsi"/>
        </w:rPr>
        <w:t xml:space="preserve">There </w:t>
      </w:r>
      <w:r>
        <w:rPr>
          <w:rFonts w:asciiTheme="minorHAnsi" w:eastAsia="Calibri" w:hAnsiTheme="minorHAnsi"/>
        </w:rPr>
        <w:t>wa</w:t>
      </w:r>
      <w:r w:rsidR="00AF2C67">
        <w:rPr>
          <w:rFonts w:asciiTheme="minorHAnsi" w:eastAsia="Calibri" w:hAnsiTheme="minorHAnsi"/>
        </w:rPr>
        <w:t xml:space="preserve">s </w:t>
      </w:r>
      <w:r w:rsidR="00BE1AAE">
        <w:rPr>
          <w:rFonts w:asciiTheme="minorHAnsi" w:eastAsia="Calibri" w:hAnsiTheme="minorHAnsi"/>
        </w:rPr>
        <w:t xml:space="preserve">also </w:t>
      </w:r>
      <w:r w:rsidR="00A86389">
        <w:rPr>
          <w:rFonts w:asciiTheme="minorHAnsi" w:eastAsia="Calibri" w:hAnsiTheme="minorHAnsi"/>
        </w:rPr>
        <w:t xml:space="preserve">a </w:t>
      </w:r>
      <w:r w:rsidR="00AF2C67">
        <w:rPr>
          <w:rFonts w:asciiTheme="minorHAnsi" w:eastAsia="Calibri" w:hAnsiTheme="minorHAnsi"/>
        </w:rPr>
        <w:t>reference to ‘assessment consultations’</w:t>
      </w:r>
      <w:r w:rsidR="00BE1AAE">
        <w:rPr>
          <w:rFonts w:asciiTheme="minorHAnsi" w:eastAsia="Calibri" w:hAnsiTheme="minorHAnsi"/>
        </w:rPr>
        <w:t xml:space="preserve"> in the results framework for </w:t>
      </w:r>
      <w:r>
        <w:rPr>
          <w:rFonts w:asciiTheme="minorHAnsi" w:eastAsia="Calibri" w:hAnsiTheme="minorHAnsi"/>
        </w:rPr>
        <w:t xml:space="preserve">the </w:t>
      </w:r>
      <w:r w:rsidR="00BE1AAE">
        <w:rPr>
          <w:rFonts w:asciiTheme="minorHAnsi" w:eastAsia="Calibri" w:hAnsiTheme="minorHAnsi"/>
        </w:rPr>
        <w:t>2012 annual plan,</w:t>
      </w:r>
      <w:r w:rsidR="00BE1AAE">
        <w:rPr>
          <w:rFonts w:asciiTheme="minorHAnsi" w:hAnsiTheme="minorHAnsi"/>
        </w:rPr>
        <w:t xml:space="preserve"> but, a</w:t>
      </w:r>
      <w:r w:rsidR="00AF2C67">
        <w:rPr>
          <w:rFonts w:asciiTheme="minorHAnsi" w:hAnsiTheme="minorHAnsi"/>
        </w:rPr>
        <w:t xml:space="preserve">gain, specific </w:t>
      </w:r>
      <w:r w:rsidR="00AD1E1A">
        <w:rPr>
          <w:rFonts w:asciiTheme="minorHAnsi" w:hAnsiTheme="minorHAnsi"/>
        </w:rPr>
        <w:t xml:space="preserve">details were not </w:t>
      </w:r>
      <w:r>
        <w:rPr>
          <w:rFonts w:asciiTheme="minorHAnsi" w:hAnsiTheme="minorHAnsi"/>
        </w:rPr>
        <w:t xml:space="preserve">included </w:t>
      </w:r>
      <w:r w:rsidR="00AD1E1A">
        <w:rPr>
          <w:rFonts w:asciiTheme="minorHAnsi" w:hAnsiTheme="minorHAnsi"/>
        </w:rPr>
        <w:t xml:space="preserve">in </w:t>
      </w:r>
      <w:r w:rsidR="00AF2C67">
        <w:rPr>
          <w:rFonts w:asciiTheme="minorHAnsi" w:hAnsiTheme="minorHAnsi"/>
        </w:rPr>
        <w:t xml:space="preserve">the </w:t>
      </w:r>
      <w:r>
        <w:rPr>
          <w:rFonts w:asciiTheme="minorHAnsi" w:hAnsiTheme="minorHAnsi"/>
        </w:rPr>
        <w:t>planning documents made available</w:t>
      </w:r>
      <w:r w:rsidR="00AF2C67">
        <w:rPr>
          <w:rFonts w:asciiTheme="minorHAnsi" w:hAnsiTheme="minorHAnsi"/>
        </w:rPr>
        <w:t xml:space="preserve">. </w:t>
      </w:r>
      <w:r w:rsidR="00BD6FFC" w:rsidRPr="00746EC0">
        <w:rPr>
          <w:rFonts w:asciiTheme="minorHAnsi" w:hAnsiTheme="minorHAnsi"/>
        </w:rPr>
        <w:t xml:space="preserve">The </w:t>
      </w:r>
      <w:r w:rsidR="00BD6FFC" w:rsidRPr="00437F00">
        <w:rPr>
          <w:rFonts w:asciiTheme="minorHAnsi" w:hAnsiTheme="minorHAnsi"/>
        </w:rPr>
        <w:t>2010-2013 progress report</w:t>
      </w:r>
      <w:r w:rsidR="00437F00" w:rsidRPr="00437F00">
        <w:rPr>
          <w:rStyle w:val="FootnoteReference"/>
          <w:rFonts w:asciiTheme="minorHAnsi" w:hAnsiTheme="minorHAnsi"/>
        </w:rPr>
        <w:footnoteReference w:id="3"/>
      </w:r>
      <w:r w:rsidR="00BD6FFC" w:rsidRPr="00746EC0">
        <w:rPr>
          <w:rFonts w:asciiTheme="minorHAnsi" w:hAnsiTheme="minorHAnsi"/>
        </w:rPr>
        <w:t xml:space="preserve"> </w:t>
      </w:r>
      <w:r w:rsidR="00A86389">
        <w:rPr>
          <w:rFonts w:asciiTheme="minorHAnsi" w:hAnsiTheme="minorHAnsi"/>
        </w:rPr>
        <w:t xml:space="preserve">does </w:t>
      </w:r>
      <w:r w:rsidR="00BD6FFC" w:rsidRPr="00746EC0">
        <w:rPr>
          <w:rFonts w:asciiTheme="minorHAnsi" w:hAnsiTheme="minorHAnsi"/>
        </w:rPr>
        <w:t xml:space="preserve">refer to </w:t>
      </w:r>
      <w:r>
        <w:rPr>
          <w:rFonts w:asciiTheme="minorHAnsi" w:hAnsiTheme="minorHAnsi"/>
        </w:rPr>
        <w:t xml:space="preserve">a </w:t>
      </w:r>
      <w:r w:rsidR="00BD6FFC" w:rsidRPr="00746EC0">
        <w:rPr>
          <w:rFonts w:asciiTheme="minorHAnsi" w:hAnsiTheme="minorHAnsi"/>
        </w:rPr>
        <w:t>baseline study that was undertaken in 2012 to better understand why some schools and children ha</w:t>
      </w:r>
      <w:r>
        <w:rPr>
          <w:rFonts w:asciiTheme="minorHAnsi" w:hAnsiTheme="minorHAnsi"/>
        </w:rPr>
        <w:t>d</w:t>
      </w:r>
      <w:r w:rsidR="00BD6FFC" w:rsidRPr="00746EC0">
        <w:rPr>
          <w:rFonts w:asciiTheme="minorHAnsi" w:hAnsiTheme="minorHAnsi"/>
        </w:rPr>
        <w:t xml:space="preserve"> lower scores </w:t>
      </w:r>
      <w:r>
        <w:rPr>
          <w:rFonts w:asciiTheme="minorHAnsi" w:hAnsiTheme="minorHAnsi"/>
        </w:rPr>
        <w:t xml:space="preserve">while </w:t>
      </w:r>
      <w:r w:rsidR="00BD6FFC" w:rsidRPr="00746EC0">
        <w:rPr>
          <w:rFonts w:asciiTheme="minorHAnsi" w:hAnsiTheme="minorHAnsi"/>
        </w:rPr>
        <w:t>other</w:t>
      </w:r>
      <w:r>
        <w:rPr>
          <w:rFonts w:asciiTheme="minorHAnsi" w:hAnsiTheme="minorHAnsi"/>
        </w:rPr>
        <w:t>s</w:t>
      </w:r>
      <w:r w:rsidR="00BD6FFC" w:rsidRPr="00746EC0">
        <w:rPr>
          <w:rFonts w:asciiTheme="minorHAnsi" w:hAnsiTheme="minorHAnsi"/>
        </w:rPr>
        <w:t xml:space="preserve"> </w:t>
      </w:r>
      <w:r>
        <w:rPr>
          <w:rFonts w:asciiTheme="minorHAnsi" w:hAnsiTheme="minorHAnsi"/>
        </w:rPr>
        <w:t xml:space="preserve">had </w:t>
      </w:r>
      <w:r w:rsidR="00BD6FFC" w:rsidRPr="00746EC0">
        <w:rPr>
          <w:rFonts w:asciiTheme="minorHAnsi" w:hAnsiTheme="minorHAnsi"/>
        </w:rPr>
        <w:t>higher</w:t>
      </w:r>
      <w:r>
        <w:rPr>
          <w:rFonts w:asciiTheme="minorHAnsi" w:hAnsiTheme="minorHAnsi"/>
        </w:rPr>
        <w:t xml:space="preserve"> scores</w:t>
      </w:r>
      <w:r w:rsidR="00BD6FFC" w:rsidRPr="00746EC0">
        <w:rPr>
          <w:rFonts w:asciiTheme="minorHAnsi" w:hAnsiTheme="minorHAnsi"/>
        </w:rPr>
        <w:t xml:space="preserve">. This information was used to design </w:t>
      </w:r>
      <w:r w:rsidR="00BE1AAE">
        <w:rPr>
          <w:rFonts w:asciiTheme="minorHAnsi" w:hAnsiTheme="minorHAnsi"/>
        </w:rPr>
        <w:t xml:space="preserve">a </w:t>
      </w:r>
      <w:r w:rsidR="00BD6FFC" w:rsidRPr="00746EC0">
        <w:rPr>
          <w:rFonts w:asciiTheme="minorHAnsi" w:hAnsiTheme="minorHAnsi"/>
        </w:rPr>
        <w:t xml:space="preserve">course to improve schoolteachers reading and writing teaching abilities. </w:t>
      </w:r>
      <w:r>
        <w:rPr>
          <w:rFonts w:asciiTheme="minorHAnsi" w:hAnsiTheme="minorHAnsi"/>
        </w:rPr>
        <w:t xml:space="preserve">Overall though, there did not appear to be a </w:t>
      </w:r>
      <w:r w:rsidR="00A86389">
        <w:rPr>
          <w:rFonts w:asciiTheme="minorHAnsi" w:hAnsiTheme="minorHAnsi"/>
        </w:rPr>
        <w:t xml:space="preserve">uniform or </w:t>
      </w:r>
      <w:r>
        <w:rPr>
          <w:rFonts w:asciiTheme="minorHAnsi" w:hAnsiTheme="minorHAnsi"/>
        </w:rPr>
        <w:t xml:space="preserve">systematic approach to assessing </w:t>
      </w:r>
      <w:r w:rsidRPr="000065B4">
        <w:rPr>
          <w:rFonts w:asciiTheme="minorHAnsi" w:hAnsiTheme="minorHAnsi"/>
        </w:rPr>
        <w:t xml:space="preserve">capacity </w:t>
      </w:r>
      <w:r>
        <w:rPr>
          <w:rFonts w:asciiTheme="minorHAnsi" w:hAnsiTheme="minorHAnsi"/>
        </w:rPr>
        <w:t>needs of partners and using that as a basis for determining CD investments by SC</w:t>
      </w:r>
      <w:r w:rsidR="000B16BD">
        <w:rPr>
          <w:rFonts w:asciiTheme="minorHAnsi" w:hAnsiTheme="minorHAnsi"/>
        </w:rPr>
        <w:t xml:space="preserve"> </w:t>
      </w:r>
      <w:r>
        <w:rPr>
          <w:rFonts w:asciiTheme="minorHAnsi" w:hAnsiTheme="minorHAnsi"/>
        </w:rPr>
        <w:t>N</w:t>
      </w:r>
      <w:r w:rsidR="000B16BD">
        <w:rPr>
          <w:rFonts w:asciiTheme="minorHAnsi" w:hAnsiTheme="minorHAnsi"/>
        </w:rPr>
        <w:t>icaragua</w:t>
      </w:r>
      <w:r w:rsidR="00A86389">
        <w:rPr>
          <w:rFonts w:asciiTheme="minorHAnsi" w:hAnsiTheme="minorHAnsi"/>
        </w:rPr>
        <w:t xml:space="preserve"> in the 2010-2014 period</w:t>
      </w:r>
      <w:r>
        <w:rPr>
          <w:rFonts w:asciiTheme="minorHAnsi" w:hAnsiTheme="minorHAnsi"/>
        </w:rPr>
        <w:t xml:space="preserve">. </w:t>
      </w:r>
      <w:r w:rsidR="00A86389">
        <w:rPr>
          <w:rFonts w:asciiTheme="minorHAnsi" w:hAnsiTheme="minorHAnsi"/>
        </w:rPr>
        <w:t>Having said that, the SC</w:t>
      </w:r>
      <w:r w:rsidR="000B16BD">
        <w:rPr>
          <w:rFonts w:asciiTheme="minorHAnsi" w:hAnsiTheme="minorHAnsi"/>
        </w:rPr>
        <w:t xml:space="preserve"> </w:t>
      </w:r>
      <w:r w:rsidR="00A86389">
        <w:rPr>
          <w:rFonts w:asciiTheme="minorHAnsi" w:hAnsiTheme="minorHAnsi"/>
        </w:rPr>
        <w:t>N</w:t>
      </w:r>
      <w:r w:rsidR="000B16BD">
        <w:rPr>
          <w:rFonts w:asciiTheme="minorHAnsi" w:hAnsiTheme="minorHAnsi"/>
        </w:rPr>
        <w:t>icaragua</w:t>
      </w:r>
      <w:r w:rsidR="00A86389">
        <w:rPr>
          <w:rFonts w:asciiTheme="minorHAnsi" w:hAnsiTheme="minorHAnsi"/>
        </w:rPr>
        <w:t xml:space="preserve"> staff suggested that they give </w:t>
      </w:r>
      <w:r w:rsidR="00486009">
        <w:rPr>
          <w:rFonts w:asciiTheme="minorHAnsi" w:hAnsiTheme="minorHAnsi"/>
        </w:rPr>
        <w:t>p</w:t>
      </w:r>
      <w:r w:rsidR="00486009" w:rsidRPr="00746EC0">
        <w:rPr>
          <w:rFonts w:asciiTheme="minorHAnsi" w:hAnsiTheme="minorHAnsi"/>
        </w:rPr>
        <w:t>riority</w:t>
      </w:r>
      <w:r w:rsidR="00BE1AAE" w:rsidRPr="00746EC0">
        <w:rPr>
          <w:rFonts w:asciiTheme="minorHAnsi" w:hAnsiTheme="minorHAnsi"/>
        </w:rPr>
        <w:t xml:space="preserve"> </w:t>
      </w:r>
      <w:r w:rsidR="00A86389">
        <w:rPr>
          <w:rFonts w:asciiTheme="minorHAnsi" w:hAnsiTheme="minorHAnsi"/>
        </w:rPr>
        <w:t>to</w:t>
      </w:r>
      <w:r w:rsidR="00BE1AAE" w:rsidRPr="00746EC0">
        <w:rPr>
          <w:rFonts w:asciiTheme="minorHAnsi" w:hAnsiTheme="minorHAnsi"/>
        </w:rPr>
        <w:t xml:space="preserve"> </w:t>
      </w:r>
      <w:r w:rsidR="00A86389">
        <w:rPr>
          <w:rFonts w:asciiTheme="minorHAnsi" w:hAnsiTheme="minorHAnsi"/>
        </w:rPr>
        <w:t>‘</w:t>
      </w:r>
      <w:r w:rsidR="00BE1AAE" w:rsidRPr="00746EC0">
        <w:rPr>
          <w:rFonts w:asciiTheme="minorHAnsi" w:hAnsiTheme="minorHAnsi"/>
        </w:rPr>
        <w:t>mutual assessments</w:t>
      </w:r>
      <w:r w:rsidR="00A86389">
        <w:rPr>
          <w:rFonts w:asciiTheme="minorHAnsi" w:hAnsiTheme="minorHAnsi"/>
        </w:rPr>
        <w:t>’</w:t>
      </w:r>
      <w:r w:rsidR="00BE1AAE" w:rsidRPr="00746EC0">
        <w:rPr>
          <w:rFonts w:asciiTheme="minorHAnsi" w:hAnsiTheme="minorHAnsi"/>
        </w:rPr>
        <w:t xml:space="preserve"> of partners </w:t>
      </w:r>
      <w:r w:rsidR="00A86389">
        <w:rPr>
          <w:rFonts w:asciiTheme="minorHAnsi" w:hAnsiTheme="minorHAnsi"/>
        </w:rPr>
        <w:t>relying on</w:t>
      </w:r>
      <w:r w:rsidR="00BE1AAE">
        <w:rPr>
          <w:rFonts w:asciiTheme="minorHAnsi" w:hAnsiTheme="minorHAnsi"/>
        </w:rPr>
        <w:t xml:space="preserve"> consultative </w:t>
      </w:r>
      <w:r w:rsidR="00A86389">
        <w:rPr>
          <w:rFonts w:asciiTheme="minorHAnsi" w:hAnsiTheme="minorHAnsi"/>
        </w:rPr>
        <w:t xml:space="preserve">processes. It was further suggested that these </w:t>
      </w:r>
      <w:r w:rsidR="00BE1AAE">
        <w:rPr>
          <w:rFonts w:asciiTheme="minorHAnsi" w:hAnsiTheme="minorHAnsi"/>
        </w:rPr>
        <w:t>assessment</w:t>
      </w:r>
      <w:r w:rsidR="00A86389">
        <w:rPr>
          <w:rFonts w:asciiTheme="minorHAnsi" w:hAnsiTheme="minorHAnsi"/>
        </w:rPr>
        <w:t xml:space="preserve">s </w:t>
      </w:r>
      <w:r w:rsidR="00BE1AAE">
        <w:rPr>
          <w:rFonts w:asciiTheme="minorHAnsi" w:hAnsiTheme="minorHAnsi"/>
        </w:rPr>
        <w:t xml:space="preserve">will help </w:t>
      </w:r>
      <w:r w:rsidR="00A86389">
        <w:rPr>
          <w:rFonts w:asciiTheme="minorHAnsi" w:hAnsiTheme="minorHAnsi"/>
        </w:rPr>
        <w:t xml:space="preserve">to </w:t>
      </w:r>
      <w:r w:rsidR="00BE1AAE">
        <w:rPr>
          <w:rFonts w:asciiTheme="minorHAnsi" w:hAnsiTheme="minorHAnsi"/>
        </w:rPr>
        <w:t xml:space="preserve">shape the next multi-year strategic plan. </w:t>
      </w:r>
    </w:p>
    <w:p w14:paraId="68BF38FC" w14:textId="77777777" w:rsidR="00EC64DE" w:rsidRPr="00EA2E5F" w:rsidRDefault="00EC64DE" w:rsidP="00ED6AC9">
      <w:pPr>
        <w:pStyle w:val="Heading1"/>
        <w:numPr>
          <w:ilvl w:val="0"/>
          <w:numId w:val="12"/>
        </w:numPr>
      </w:pPr>
      <w:bookmarkStart w:id="22" w:name="_Toc279410856"/>
      <w:bookmarkStart w:id="23" w:name="_Toc433540654"/>
      <w:r w:rsidRPr="00EA2E5F">
        <w:t>Donor fit (Norwegian comparative strengths and historical relationships)</w:t>
      </w:r>
      <w:bookmarkEnd w:id="22"/>
      <w:bookmarkEnd w:id="23"/>
    </w:p>
    <w:p w14:paraId="0AFA0AB5" w14:textId="77777777" w:rsidR="00EC64DE" w:rsidRDefault="00EC64DE" w:rsidP="00EC64DE">
      <w:pPr>
        <w:widowControl w:val="0"/>
        <w:autoSpaceDE w:val="0"/>
        <w:autoSpaceDN w:val="0"/>
        <w:adjustRightInd w:val="0"/>
        <w:jc w:val="both"/>
      </w:pPr>
    </w:p>
    <w:p w14:paraId="35798ACF" w14:textId="46CAE5BF" w:rsidR="008F3793" w:rsidRDefault="00882782" w:rsidP="00FB5AB2">
      <w:pPr>
        <w:widowControl w:val="0"/>
        <w:autoSpaceDE w:val="0"/>
        <w:autoSpaceDN w:val="0"/>
        <w:adjustRightInd w:val="0"/>
        <w:jc w:val="both"/>
        <w:rPr>
          <w:rFonts w:asciiTheme="minorHAnsi" w:hAnsiTheme="minorHAnsi"/>
        </w:rPr>
      </w:pPr>
      <w:r w:rsidRPr="00B727E8">
        <w:rPr>
          <w:rFonts w:asciiTheme="minorHAnsi" w:hAnsiTheme="minorHAnsi"/>
        </w:rPr>
        <w:t>Nor</w:t>
      </w:r>
      <w:r w:rsidR="00320A3C">
        <w:rPr>
          <w:rFonts w:asciiTheme="minorHAnsi" w:hAnsiTheme="minorHAnsi"/>
        </w:rPr>
        <w:t xml:space="preserve">way </w:t>
      </w:r>
      <w:bookmarkStart w:id="24" w:name="_Toc279410857"/>
      <w:r w:rsidRPr="00B727E8">
        <w:rPr>
          <w:rFonts w:asciiTheme="minorHAnsi" w:hAnsiTheme="minorHAnsi"/>
        </w:rPr>
        <w:t xml:space="preserve">is </w:t>
      </w:r>
      <w:r w:rsidR="00320A3C">
        <w:rPr>
          <w:rFonts w:asciiTheme="minorHAnsi" w:hAnsiTheme="minorHAnsi"/>
        </w:rPr>
        <w:t xml:space="preserve">the </w:t>
      </w:r>
      <w:r w:rsidRPr="00B727E8">
        <w:rPr>
          <w:rFonts w:asciiTheme="minorHAnsi" w:hAnsiTheme="minorHAnsi"/>
        </w:rPr>
        <w:t>biggest donor for SC Nicaragua</w:t>
      </w:r>
      <w:bookmarkEnd w:id="24"/>
      <w:r w:rsidRPr="00B727E8">
        <w:rPr>
          <w:rFonts w:asciiTheme="minorHAnsi" w:hAnsiTheme="minorHAnsi"/>
        </w:rPr>
        <w:t xml:space="preserve"> </w:t>
      </w:r>
      <w:r w:rsidRPr="00837073">
        <w:rPr>
          <w:rFonts w:asciiTheme="minorHAnsi" w:hAnsiTheme="minorHAnsi"/>
        </w:rPr>
        <w:t>funding approximately 70% (2009) of</w:t>
      </w:r>
      <w:r w:rsidRPr="00B727E8">
        <w:rPr>
          <w:rFonts w:asciiTheme="minorHAnsi" w:hAnsiTheme="minorHAnsi"/>
        </w:rPr>
        <w:t xml:space="preserve"> their operations. Prior to the unification of SC in 2009, the SC website reports that SC Norway was one of the first of </w:t>
      </w:r>
      <w:r w:rsidR="00320A3C">
        <w:rPr>
          <w:rFonts w:asciiTheme="minorHAnsi" w:hAnsiTheme="minorHAnsi"/>
        </w:rPr>
        <w:t xml:space="preserve">the </w:t>
      </w:r>
      <w:r w:rsidRPr="00B727E8">
        <w:rPr>
          <w:rFonts w:asciiTheme="minorHAnsi" w:hAnsiTheme="minorHAnsi"/>
        </w:rPr>
        <w:t xml:space="preserve">SC </w:t>
      </w:r>
      <w:r w:rsidR="00320A3C">
        <w:rPr>
          <w:rFonts w:asciiTheme="minorHAnsi" w:hAnsiTheme="minorHAnsi"/>
        </w:rPr>
        <w:t xml:space="preserve">units </w:t>
      </w:r>
      <w:r w:rsidRPr="00B727E8">
        <w:rPr>
          <w:rFonts w:asciiTheme="minorHAnsi" w:hAnsiTheme="minorHAnsi"/>
        </w:rPr>
        <w:t xml:space="preserve">to begin implementing programmes in Nicaragua over 25 years ago. </w:t>
      </w:r>
      <w:r w:rsidR="001D0D9D">
        <w:rPr>
          <w:rFonts w:asciiTheme="minorHAnsi" w:hAnsiTheme="minorHAnsi"/>
        </w:rPr>
        <w:t xml:space="preserve"> The magnitude and the history of Norway’s involvement in children’s issues in Nicaragua suggests a good ’fit’ which presumably provided a sound basis for relationships with Nicaraguan partner institutions.  </w:t>
      </w:r>
    </w:p>
    <w:p w14:paraId="2AFA47B6" w14:textId="5EF2154D" w:rsidR="00EC64DE" w:rsidRPr="00055FA1" w:rsidRDefault="00EC64DE" w:rsidP="00ED6AC9">
      <w:pPr>
        <w:pStyle w:val="Heading2"/>
        <w:numPr>
          <w:ilvl w:val="1"/>
          <w:numId w:val="13"/>
        </w:numPr>
      </w:pPr>
      <w:bookmarkStart w:id="25" w:name="_Toc279410858"/>
      <w:r w:rsidRPr="00EA2E5F">
        <w:t xml:space="preserve"> </w:t>
      </w:r>
      <w:bookmarkStart w:id="26" w:name="_Toc433540655"/>
      <w:r w:rsidRPr="00055FA1">
        <w:t>Continuous learning and adaptation</w:t>
      </w:r>
      <w:bookmarkEnd w:id="25"/>
      <w:bookmarkEnd w:id="26"/>
    </w:p>
    <w:p w14:paraId="5E9DD826" w14:textId="77777777" w:rsidR="00EC64DE" w:rsidRPr="002809B3" w:rsidRDefault="00EC64DE" w:rsidP="00EC64DE">
      <w:pPr>
        <w:widowControl w:val="0"/>
        <w:autoSpaceDE w:val="0"/>
        <w:autoSpaceDN w:val="0"/>
        <w:adjustRightInd w:val="0"/>
        <w:jc w:val="both"/>
        <w:rPr>
          <w:rFonts w:asciiTheme="minorHAnsi" w:hAnsiTheme="minorHAnsi"/>
        </w:rPr>
      </w:pPr>
    </w:p>
    <w:p w14:paraId="687A0B22" w14:textId="1BEB183C" w:rsidR="00B21CF3" w:rsidRDefault="00834E00" w:rsidP="00EC64DE">
      <w:pPr>
        <w:widowControl w:val="0"/>
        <w:autoSpaceDE w:val="0"/>
        <w:autoSpaceDN w:val="0"/>
        <w:adjustRightInd w:val="0"/>
        <w:jc w:val="both"/>
        <w:rPr>
          <w:rFonts w:asciiTheme="minorHAnsi" w:hAnsiTheme="minorHAnsi"/>
        </w:rPr>
      </w:pPr>
      <w:r>
        <w:rPr>
          <w:rFonts w:asciiTheme="minorHAnsi" w:hAnsiTheme="minorHAnsi"/>
        </w:rPr>
        <w:t>SC</w:t>
      </w:r>
      <w:r w:rsidR="000B16BD">
        <w:rPr>
          <w:rFonts w:asciiTheme="minorHAnsi" w:hAnsiTheme="minorHAnsi"/>
        </w:rPr>
        <w:t xml:space="preserve"> </w:t>
      </w:r>
      <w:r>
        <w:rPr>
          <w:rFonts w:asciiTheme="minorHAnsi" w:hAnsiTheme="minorHAnsi"/>
        </w:rPr>
        <w:t>N</w:t>
      </w:r>
      <w:r w:rsidR="000B16BD">
        <w:rPr>
          <w:rFonts w:asciiTheme="minorHAnsi" w:hAnsiTheme="minorHAnsi"/>
        </w:rPr>
        <w:t>icaragua</w:t>
      </w:r>
      <w:r>
        <w:rPr>
          <w:rFonts w:asciiTheme="minorHAnsi" w:hAnsiTheme="minorHAnsi"/>
        </w:rPr>
        <w:t xml:space="preserve"> prepared</w:t>
      </w:r>
      <w:r w:rsidR="00555364">
        <w:rPr>
          <w:rFonts w:asciiTheme="minorHAnsi" w:hAnsiTheme="minorHAnsi"/>
        </w:rPr>
        <w:t xml:space="preserve"> </w:t>
      </w:r>
      <w:r w:rsidR="000211FF">
        <w:rPr>
          <w:rFonts w:asciiTheme="minorHAnsi" w:hAnsiTheme="minorHAnsi"/>
        </w:rPr>
        <w:t xml:space="preserve">a </w:t>
      </w:r>
      <w:r w:rsidR="00555364">
        <w:rPr>
          <w:rFonts w:asciiTheme="minorHAnsi" w:hAnsiTheme="minorHAnsi"/>
        </w:rPr>
        <w:t>written response to</w:t>
      </w:r>
      <w:r w:rsidR="00B21CF3" w:rsidRPr="002809B3">
        <w:rPr>
          <w:rFonts w:asciiTheme="minorHAnsi" w:hAnsiTheme="minorHAnsi"/>
        </w:rPr>
        <w:t xml:space="preserve"> an evaluation of cooperation with partners</w:t>
      </w:r>
      <w:r w:rsidR="00555364">
        <w:rPr>
          <w:rFonts w:asciiTheme="minorHAnsi" w:hAnsiTheme="minorHAnsi"/>
        </w:rPr>
        <w:t xml:space="preserve"> conducted by Save the Children International</w:t>
      </w:r>
      <w:r w:rsidR="00B21CF3" w:rsidRPr="002809B3">
        <w:rPr>
          <w:rFonts w:asciiTheme="minorHAnsi" w:hAnsiTheme="minorHAnsi"/>
        </w:rPr>
        <w:t>. The document is important be</w:t>
      </w:r>
      <w:r w:rsidR="00D83C5E">
        <w:rPr>
          <w:rFonts w:asciiTheme="minorHAnsi" w:hAnsiTheme="minorHAnsi"/>
        </w:rPr>
        <w:t xml:space="preserve">cause it </w:t>
      </w:r>
      <w:r>
        <w:rPr>
          <w:rFonts w:asciiTheme="minorHAnsi" w:hAnsiTheme="minorHAnsi"/>
        </w:rPr>
        <w:t xml:space="preserve">demonstrates </w:t>
      </w:r>
      <w:r w:rsidR="00D83C5E">
        <w:rPr>
          <w:rFonts w:asciiTheme="minorHAnsi" w:hAnsiTheme="minorHAnsi"/>
        </w:rPr>
        <w:t>how SC</w:t>
      </w:r>
      <w:r w:rsidR="000B16BD">
        <w:rPr>
          <w:rFonts w:asciiTheme="minorHAnsi" w:hAnsiTheme="minorHAnsi"/>
        </w:rPr>
        <w:t xml:space="preserve"> </w:t>
      </w:r>
      <w:r w:rsidR="00D83C5E">
        <w:rPr>
          <w:rFonts w:asciiTheme="minorHAnsi" w:hAnsiTheme="minorHAnsi"/>
        </w:rPr>
        <w:t>N</w:t>
      </w:r>
      <w:r w:rsidR="000B16BD">
        <w:rPr>
          <w:rFonts w:asciiTheme="minorHAnsi" w:hAnsiTheme="minorHAnsi"/>
        </w:rPr>
        <w:t>icaragua</w:t>
      </w:r>
      <w:r>
        <w:rPr>
          <w:rFonts w:asciiTheme="minorHAnsi" w:hAnsiTheme="minorHAnsi"/>
        </w:rPr>
        <w:t xml:space="preserve"> systematically reviewed</w:t>
      </w:r>
      <w:r w:rsidR="00D83C5E">
        <w:rPr>
          <w:rFonts w:asciiTheme="minorHAnsi" w:hAnsiTheme="minorHAnsi"/>
        </w:rPr>
        <w:t xml:space="preserve"> </w:t>
      </w:r>
      <w:r>
        <w:rPr>
          <w:rFonts w:asciiTheme="minorHAnsi" w:hAnsiTheme="minorHAnsi"/>
        </w:rPr>
        <w:t>issues highlighted through the evaluation process</w:t>
      </w:r>
      <w:r w:rsidR="00C24319">
        <w:rPr>
          <w:rFonts w:asciiTheme="minorHAnsi" w:hAnsiTheme="minorHAnsi"/>
        </w:rPr>
        <w:t>. The recommendations</w:t>
      </w:r>
      <w:r w:rsidR="00555364">
        <w:rPr>
          <w:rFonts w:asciiTheme="minorHAnsi" w:hAnsiTheme="minorHAnsi"/>
        </w:rPr>
        <w:t xml:space="preserve"> from the evaluation</w:t>
      </w:r>
      <w:r w:rsidR="00C24319">
        <w:rPr>
          <w:rFonts w:asciiTheme="minorHAnsi" w:hAnsiTheme="minorHAnsi"/>
        </w:rPr>
        <w:t xml:space="preserve"> included</w:t>
      </w:r>
      <w:r w:rsidR="00487685">
        <w:rPr>
          <w:rFonts w:asciiTheme="minorHAnsi" w:hAnsiTheme="minorHAnsi"/>
        </w:rPr>
        <w:t xml:space="preserve"> the following</w:t>
      </w:r>
      <w:r w:rsidR="00C24319">
        <w:rPr>
          <w:rFonts w:asciiTheme="minorHAnsi" w:hAnsiTheme="minorHAnsi"/>
        </w:rPr>
        <w:t xml:space="preserve">: </w:t>
      </w:r>
    </w:p>
    <w:p w14:paraId="2D0A15AF" w14:textId="77777777" w:rsidR="00356BF8" w:rsidRPr="002809B3" w:rsidRDefault="00356BF8" w:rsidP="00EC64DE">
      <w:pPr>
        <w:widowControl w:val="0"/>
        <w:autoSpaceDE w:val="0"/>
        <w:autoSpaceDN w:val="0"/>
        <w:adjustRightInd w:val="0"/>
        <w:jc w:val="both"/>
        <w:rPr>
          <w:rFonts w:asciiTheme="minorHAnsi" w:hAnsiTheme="minorHAnsi"/>
        </w:rPr>
      </w:pPr>
    </w:p>
    <w:p w14:paraId="76EE977D" w14:textId="77777777" w:rsidR="00C24319" w:rsidRDefault="000940CC" w:rsidP="00ED6AC9">
      <w:pPr>
        <w:pStyle w:val="ListParagraph"/>
        <w:numPr>
          <w:ilvl w:val="0"/>
          <w:numId w:val="7"/>
        </w:numPr>
        <w:jc w:val="both"/>
        <w:rPr>
          <w:rFonts w:asciiTheme="minorHAnsi" w:eastAsia="Calibri" w:hAnsiTheme="minorHAnsi" w:cs="Times New Roman"/>
          <w:szCs w:val="24"/>
        </w:rPr>
      </w:pPr>
      <w:r w:rsidRPr="00D83C5E">
        <w:rPr>
          <w:rFonts w:asciiTheme="minorHAnsi" w:eastAsia="Calibri" w:hAnsiTheme="minorHAnsi" w:cs="Times New Roman"/>
          <w:szCs w:val="24"/>
        </w:rPr>
        <w:lastRenderedPageBreak/>
        <w:t>A training plan based o</w:t>
      </w:r>
      <w:r w:rsidR="00874282">
        <w:rPr>
          <w:rFonts w:asciiTheme="minorHAnsi" w:eastAsia="Calibri" w:hAnsiTheme="minorHAnsi" w:cs="Times New Roman"/>
          <w:szCs w:val="24"/>
        </w:rPr>
        <w:t>n needs assessment to identify the strengths and weaknesses</w:t>
      </w:r>
      <w:r w:rsidR="00C24319">
        <w:rPr>
          <w:rFonts w:asciiTheme="minorHAnsi" w:eastAsia="Calibri" w:hAnsiTheme="minorHAnsi" w:cs="Times New Roman"/>
          <w:szCs w:val="24"/>
        </w:rPr>
        <w:t xml:space="preserve"> of the partners should be developed prior to the commencement of a partnership agreement</w:t>
      </w:r>
      <w:r w:rsidRPr="00D83C5E">
        <w:rPr>
          <w:rFonts w:asciiTheme="minorHAnsi" w:eastAsia="Calibri" w:hAnsiTheme="minorHAnsi" w:cs="Times New Roman"/>
          <w:szCs w:val="24"/>
        </w:rPr>
        <w:t>.</w:t>
      </w:r>
    </w:p>
    <w:p w14:paraId="3A368A1A" w14:textId="3A958904" w:rsidR="000940CC" w:rsidRPr="00D83C5E" w:rsidRDefault="00C24319" w:rsidP="00ED6AC9">
      <w:pPr>
        <w:pStyle w:val="ListParagraph"/>
        <w:numPr>
          <w:ilvl w:val="0"/>
          <w:numId w:val="7"/>
        </w:numPr>
        <w:jc w:val="both"/>
        <w:rPr>
          <w:rFonts w:asciiTheme="minorHAnsi" w:eastAsia="Calibri" w:hAnsiTheme="minorHAnsi" w:cs="Times New Roman"/>
          <w:szCs w:val="24"/>
        </w:rPr>
      </w:pPr>
      <w:r>
        <w:rPr>
          <w:rFonts w:asciiTheme="minorHAnsi" w:eastAsia="Calibri" w:hAnsiTheme="minorHAnsi" w:cs="Times New Roman"/>
          <w:szCs w:val="24"/>
        </w:rPr>
        <w:t xml:space="preserve">There should be specific funds allocated to capacity building in a similar vein to specific budgets being allocated to monitoring and evaluation. It specifically states that SC should not need to </w:t>
      </w:r>
      <w:r w:rsidR="00487685">
        <w:rPr>
          <w:rFonts w:asciiTheme="minorHAnsi" w:eastAsia="Calibri" w:hAnsiTheme="minorHAnsi" w:cs="Times New Roman"/>
          <w:szCs w:val="24"/>
        </w:rPr>
        <w:t xml:space="preserve">rely on </w:t>
      </w:r>
      <w:r>
        <w:rPr>
          <w:rFonts w:asciiTheme="minorHAnsi" w:eastAsia="Calibri" w:hAnsiTheme="minorHAnsi" w:cs="Times New Roman"/>
          <w:szCs w:val="24"/>
        </w:rPr>
        <w:t>centralised SC</w:t>
      </w:r>
      <w:r w:rsidR="00620AA6">
        <w:rPr>
          <w:rFonts w:asciiTheme="minorHAnsi" w:eastAsia="Calibri" w:hAnsiTheme="minorHAnsi" w:cs="Times New Roman"/>
          <w:szCs w:val="24"/>
        </w:rPr>
        <w:t xml:space="preserve"> </w:t>
      </w:r>
      <w:r>
        <w:rPr>
          <w:rFonts w:asciiTheme="minorHAnsi" w:eastAsia="Calibri" w:hAnsiTheme="minorHAnsi" w:cs="Times New Roman"/>
          <w:szCs w:val="24"/>
        </w:rPr>
        <w:t>N</w:t>
      </w:r>
      <w:r w:rsidR="00620AA6">
        <w:rPr>
          <w:rFonts w:asciiTheme="minorHAnsi" w:eastAsia="Calibri" w:hAnsiTheme="minorHAnsi" w:cs="Times New Roman"/>
          <w:szCs w:val="24"/>
        </w:rPr>
        <w:t>icaragua</w:t>
      </w:r>
      <w:r>
        <w:rPr>
          <w:rFonts w:asciiTheme="minorHAnsi" w:eastAsia="Calibri" w:hAnsiTheme="minorHAnsi" w:cs="Times New Roman"/>
          <w:szCs w:val="24"/>
        </w:rPr>
        <w:t xml:space="preserve"> funds. </w:t>
      </w:r>
    </w:p>
    <w:p w14:paraId="595CCC4E" w14:textId="77777777" w:rsidR="000940CC" w:rsidRPr="00D83C5E" w:rsidRDefault="000940CC" w:rsidP="00ED6AC9">
      <w:pPr>
        <w:pStyle w:val="ListParagraph"/>
        <w:numPr>
          <w:ilvl w:val="0"/>
          <w:numId w:val="7"/>
        </w:numPr>
        <w:jc w:val="both"/>
        <w:rPr>
          <w:rFonts w:asciiTheme="minorHAnsi" w:eastAsia="Calibri" w:hAnsiTheme="minorHAnsi" w:cs="Times New Roman"/>
          <w:szCs w:val="24"/>
        </w:rPr>
      </w:pPr>
      <w:r w:rsidRPr="00D83C5E">
        <w:rPr>
          <w:rFonts w:asciiTheme="minorHAnsi" w:eastAsia="Calibri" w:hAnsiTheme="minorHAnsi" w:cs="Times New Roman"/>
          <w:szCs w:val="24"/>
        </w:rPr>
        <w:t xml:space="preserve">The topics </w:t>
      </w:r>
      <w:r w:rsidR="00C24319">
        <w:rPr>
          <w:rFonts w:asciiTheme="minorHAnsi" w:eastAsia="Calibri" w:hAnsiTheme="minorHAnsi" w:cs="Times New Roman"/>
          <w:szCs w:val="24"/>
        </w:rPr>
        <w:t xml:space="preserve">for capacity building </w:t>
      </w:r>
      <w:r w:rsidRPr="00D83C5E">
        <w:rPr>
          <w:rFonts w:asciiTheme="minorHAnsi" w:eastAsia="Calibri" w:hAnsiTheme="minorHAnsi" w:cs="Times New Roman"/>
          <w:szCs w:val="24"/>
        </w:rPr>
        <w:t>and methodologies sho</w:t>
      </w:r>
      <w:r w:rsidR="00C24319">
        <w:rPr>
          <w:rFonts w:asciiTheme="minorHAnsi" w:eastAsia="Calibri" w:hAnsiTheme="minorHAnsi" w:cs="Times New Roman"/>
          <w:szCs w:val="24"/>
        </w:rPr>
        <w:t>uld be determined by SC in collaboration with the partner organisation</w:t>
      </w:r>
      <w:r w:rsidRPr="00D83C5E">
        <w:rPr>
          <w:rFonts w:asciiTheme="minorHAnsi" w:eastAsia="Calibri" w:hAnsiTheme="minorHAnsi" w:cs="Times New Roman"/>
          <w:szCs w:val="24"/>
        </w:rPr>
        <w:t xml:space="preserve">, </w:t>
      </w:r>
      <w:r w:rsidR="00C24319">
        <w:rPr>
          <w:rFonts w:asciiTheme="minorHAnsi" w:eastAsia="Calibri" w:hAnsiTheme="minorHAnsi" w:cs="Times New Roman"/>
          <w:szCs w:val="24"/>
        </w:rPr>
        <w:t xml:space="preserve">and the partner organization </w:t>
      </w:r>
      <w:r w:rsidRPr="00D83C5E">
        <w:rPr>
          <w:rFonts w:asciiTheme="minorHAnsi" w:eastAsia="Calibri" w:hAnsiTheme="minorHAnsi" w:cs="Times New Roman"/>
          <w:szCs w:val="24"/>
        </w:rPr>
        <w:t xml:space="preserve">ensuring the funding in its own budget.  </w:t>
      </w:r>
    </w:p>
    <w:p w14:paraId="5816A367" w14:textId="5E477532" w:rsidR="000940CC" w:rsidRDefault="000940CC" w:rsidP="00ED6AC9">
      <w:pPr>
        <w:pStyle w:val="ListParagraph"/>
        <w:numPr>
          <w:ilvl w:val="0"/>
          <w:numId w:val="7"/>
        </w:numPr>
        <w:jc w:val="both"/>
        <w:rPr>
          <w:rFonts w:asciiTheme="minorHAnsi" w:eastAsia="Calibri" w:hAnsiTheme="minorHAnsi" w:cs="Times New Roman"/>
          <w:szCs w:val="24"/>
        </w:rPr>
      </w:pPr>
      <w:r w:rsidRPr="00D83C5E">
        <w:rPr>
          <w:rFonts w:asciiTheme="minorHAnsi" w:eastAsia="Calibri" w:hAnsiTheme="minorHAnsi" w:cs="Times New Roman"/>
          <w:szCs w:val="24"/>
        </w:rPr>
        <w:t>The partners need further and more periodic support in the area</w:t>
      </w:r>
      <w:r w:rsidR="00487685">
        <w:rPr>
          <w:rFonts w:asciiTheme="minorHAnsi" w:eastAsia="Calibri" w:hAnsiTheme="minorHAnsi" w:cs="Times New Roman"/>
          <w:szCs w:val="24"/>
        </w:rPr>
        <w:t>s</w:t>
      </w:r>
      <w:r w:rsidRPr="00D83C5E">
        <w:rPr>
          <w:rFonts w:asciiTheme="minorHAnsi" w:eastAsia="Calibri" w:hAnsiTheme="minorHAnsi" w:cs="Times New Roman"/>
          <w:szCs w:val="24"/>
        </w:rPr>
        <w:t xml:space="preserve"> of finance and procurement.  More support in following up on recommendations and support for systems development and improved internal control is vital. </w:t>
      </w:r>
    </w:p>
    <w:p w14:paraId="778782CD" w14:textId="77777777" w:rsidR="00874282" w:rsidRDefault="00874282" w:rsidP="00874282">
      <w:pPr>
        <w:jc w:val="both"/>
        <w:rPr>
          <w:rFonts w:asciiTheme="minorHAnsi" w:eastAsia="Calibri" w:hAnsiTheme="minorHAnsi" w:cs="Times New Roman"/>
          <w:szCs w:val="24"/>
        </w:rPr>
      </w:pPr>
    </w:p>
    <w:p w14:paraId="24B1F141" w14:textId="3967FC62" w:rsidR="00FB5AB2" w:rsidRPr="00952BE5" w:rsidRDefault="00487685" w:rsidP="00952BE5">
      <w:pPr>
        <w:jc w:val="both"/>
        <w:rPr>
          <w:rFonts w:asciiTheme="minorHAnsi" w:eastAsia="Calibri" w:hAnsiTheme="minorHAnsi" w:cs="Times New Roman"/>
          <w:szCs w:val="24"/>
        </w:rPr>
      </w:pPr>
      <w:r>
        <w:rPr>
          <w:rFonts w:asciiTheme="minorHAnsi" w:eastAsia="Calibri" w:hAnsiTheme="minorHAnsi" w:cs="Times New Roman"/>
          <w:szCs w:val="24"/>
        </w:rPr>
        <w:t xml:space="preserve">According to </w:t>
      </w:r>
      <w:r w:rsidR="005A7252">
        <w:rPr>
          <w:rFonts w:asciiTheme="minorHAnsi" w:eastAsia="Calibri" w:hAnsiTheme="minorHAnsi" w:cs="Times New Roman"/>
          <w:szCs w:val="24"/>
        </w:rPr>
        <w:t>SC</w:t>
      </w:r>
      <w:r w:rsidR="000B16BD">
        <w:rPr>
          <w:rFonts w:asciiTheme="minorHAnsi" w:eastAsia="Calibri" w:hAnsiTheme="minorHAnsi" w:cs="Times New Roman"/>
          <w:szCs w:val="24"/>
        </w:rPr>
        <w:t xml:space="preserve"> </w:t>
      </w:r>
      <w:r w:rsidR="005A7252">
        <w:rPr>
          <w:rFonts w:asciiTheme="minorHAnsi" w:eastAsia="Calibri" w:hAnsiTheme="minorHAnsi" w:cs="Times New Roman"/>
          <w:szCs w:val="24"/>
        </w:rPr>
        <w:t>N</w:t>
      </w:r>
      <w:r w:rsidR="000B16BD">
        <w:rPr>
          <w:rFonts w:asciiTheme="minorHAnsi" w:eastAsia="Calibri" w:hAnsiTheme="minorHAnsi" w:cs="Times New Roman"/>
          <w:szCs w:val="24"/>
        </w:rPr>
        <w:t>icaragua</w:t>
      </w:r>
      <w:r w:rsidR="00FD1D6D">
        <w:rPr>
          <w:rFonts w:asciiTheme="minorHAnsi" w:eastAsia="Calibri" w:hAnsiTheme="minorHAnsi" w:cs="Times New Roman"/>
          <w:szCs w:val="24"/>
        </w:rPr>
        <w:t>’s</w:t>
      </w:r>
      <w:r w:rsidR="00AF410A">
        <w:rPr>
          <w:rFonts w:asciiTheme="minorHAnsi" w:eastAsia="Calibri" w:hAnsiTheme="minorHAnsi" w:cs="Times New Roman"/>
          <w:szCs w:val="24"/>
        </w:rPr>
        <w:t xml:space="preserve"> written response to the evaluation</w:t>
      </w:r>
      <w:r>
        <w:rPr>
          <w:rFonts w:asciiTheme="minorHAnsi" w:eastAsia="Calibri" w:hAnsiTheme="minorHAnsi" w:cs="Times New Roman"/>
          <w:szCs w:val="24"/>
        </w:rPr>
        <w:t xml:space="preserve">, </w:t>
      </w:r>
      <w:r w:rsidR="00874282">
        <w:rPr>
          <w:rFonts w:asciiTheme="minorHAnsi" w:eastAsia="Calibri" w:hAnsiTheme="minorHAnsi" w:cs="Times New Roman"/>
          <w:szCs w:val="24"/>
        </w:rPr>
        <w:t>no formal assessment</w:t>
      </w:r>
      <w:r>
        <w:rPr>
          <w:rFonts w:asciiTheme="minorHAnsi" w:eastAsia="Calibri" w:hAnsiTheme="minorHAnsi" w:cs="Times New Roman"/>
          <w:szCs w:val="24"/>
        </w:rPr>
        <w:t>s</w:t>
      </w:r>
      <w:r w:rsidR="00874282">
        <w:rPr>
          <w:rFonts w:asciiTheme="minorHAnsi" w:eastAsia="Calibri" w:hAnsiTheme="minorHAnsi" w:cs="Times New Roman"/>
          <w:szCs w:val="24"/>
        </w:rPr>
        <w:t xml:space="preserve"> w</w:t>
      </w:r>
      <w:r>
        <w:rPr>
          <w:rFonts w:asciiTheme="minorHAnsi" w:eastAsia="Calibri" w:hAnsiTheme="minorHAnsi" w:cs="Times New Roman"/>
          <w:szCs w:val="24"/>
        </w:rPr>
        <w:t>ere</w:t>
      </w:r>
      <w:r w:rsidR="00874282">
        <w:rPr>
          <w:rFonts w:asciiTheme="minorHAnsi" w:eastAsia="Calibri" w:hAnsiTheme="minorHAnsi" w:cs="Times New Roman"/>
          <w:szCs w:val="24"/>
        </w:rPr>
        <w:t xml:space="preserve"> undertaken </w:t>
      </w:r>
      <w:r w:rsidR="00952BE5">
        <w:rPr>
          <w:rFonts w:asciiTheme="minorHAnsi" w:eastAsia="Calibri" w:hAnsiTheme="minorHAnsi" w:cs="Times New Roman"/>
          <w:szCs w:val="24"/>
        </w:rPr>
        <w:t xml:space="preserve">at the beginning of the phase </w:t>
      </w:r>
      <w:r>
        <w:rPr>
          <w:rFonts w:asciiTheme="minorHAnsi" w:eastAsia="Calibri" w:hAnsiTheme="minorHAnsi" w:cs="Times New Roman"/>
          <w:szCs w:val="24"/>
        </w:rPr>
        <w:t xml:space="preserve">under review </w:t>
      </w:r>
      <w:r w:rsidR="00AD1E1A">
        <w:rPr>
          <w:rFonts w:asciiTheme="minorHAnsi" w:eastAsia="Calibri" w:hAnsiTheme="minorHAnsi" w:cs="Times New Roman"/>
          <w:szCs w:val="24"/>
        </w:rPr>
        <w:t>due to the transition to</w:t>
      </w:r>
      <w:r w:rsidR="00874282">
        <w:rPr>
          <w:rFonts w:asciiTheme="minorHAnsi" w:eastAsia="Calibri" w:hAnsiTheme="minorHAnsi" w:cs="Times New Roman"/>
          <w:szCs w:val="24"/>
        </w:rPr>
        <w:t xml:space="preserve"> </w:t>
      </w:r>
      <w:r w:rsidR="00AF410A" w:rsidRPr="00AF410A">
        <w:rPr>
          <w:rFonts w:asciiTheme="minorHAnsi" w:eastAsia="Calibri" w:hAnsiTheme="minorHAnsi" w:cs="Times New Roman"/>
          <w:szCs w:val="24"/>
        </w:rPr>
        <w:t>a u</w:t>
      </w:r>
      <w:r w:rsidR="00555364" w:rsidRPr="00502EFB">
        <w:rPr>
          <w:rFonts w:asciiTheme="minorHAnsi" w:eastAsia="Calibri" w:hAnsiTheme="minorHAnsi" w:cs="Times New Roman"/>
          <w:szCs w:val="24"/>
        </w:rPr>
        <w:t>nified Save the Children</w:t>
      </w:r>
      <w:r w:rsidR="00874282">
        <w:rPr>
          <w:rFonts w:asciiTheme="minorHAnsi" w:eastAsia="Calibri" w:hAnsiTheme="minorHAnsi" w:cs="Times New Roman"/>
          <w:szCs w:val="24"/>
        </w:rPr>
        <w:t xml:space="preserve"> and the lack of funds </w:t>
      </w:r>
      <w:r>
        <w:rPr>
          <w:rFonts w:asciiTheme="minorHAnsi" w:eastAsia="Calibri" w:hAnsiTheme="minorHAnsi" w:cs="Times New Roman"/>
          <w:szCs w:val="24"/>
        </w:rPr>
        <w:t xml:space="preserve">earmarked for </w:t>
      </w:r>
      <w:r w:rsidR="00874282">
        <w:rPr>
          <w:rFonts w:asciiTheme="minorHAnsi" w:eastAsia="Calibri" w:hAnsiTheme="minorHAnsi" w:cs="Times New Roman"/>
          <w:szCs w:val="24"/>
        </w:rPr>
        <w:t>a needs assessment.</w:t>
      </w:r>
      <w:r w:rsidR="00AF410A">
        <w:rPr>
          <w:rFonts w:asciiTheme="minorHAnsi" w:eastAsia="Calibri" w:hAnsiTheme="minorHAnsi" w:cs="Times New Roman"/>
          <w:szCs w:val="24"/>
        </w:rPr>
        <w:t xml:space="preserve"> Nevertheless, this will form part of their next strategic plan which is currently under development. The response does not further detail any adaptation or immediate response during the strategic phase under review</w:t>
      </w:r>
      <w:r w:rsidR="000211FF">
        <w:rPr>
          <w:rFonts w:asciiTheme="minorHAnsi" w:eastAsia="Calibri" w:hAnsiTheme="minorHAnsi" w:cs="Times New Roman"/>
          <w:szCs w:val="24"/>
        </w:rPr>
        <w:t>.</w:t>
      </w:r>
      <w:r w:rsidR="00874282">
        <w:rPr>
          <w:rFonts w:asciiTheme="minorHAnsi" w:eastAsia="Calibri" w:hAnsiTheme="minorHAnsi" w:cs="Times New Roman"/>
          <w:szCs w:val="24"/>
        </w:rPr>
        <w:t xml:space="preserve"> </w:t>
      </w:r>
      <w:r w:rsidR="00F964C0">
        <w:rPr>
          <w:rFonts w:asciiTheme="minorHAnsi" w:eastAsia="Calibri" w:hAnsiTheme="minorHAnsi" w:cs="Times New Roman"/>
          <w:szCs w:val="24"/>
        </w:rPr>
        <w:t>This highlight</w:t>
      </w:r>
      <w:r w:rsidR="00952BE5">
        <w:rPr>
          <w:rFonts w:asciiTheme="minorHAnsi" w:eastAsia="Calibri" w:hAnsiTheme="minorHAnsi" w:cs="Times New Roman"/>
          <w:szCs w:val="24"/>
        </w:rPr>
        <w:t>s</w:t>
      </w:r>
      <w:r w:rsidR="00F964C0">
        <w:rPr>
          <w:rFonts w:asciiTheme="minorHAnsi" w:eastAsia="Calibri" w:hAnsiTheme="minorHAnsi" w:cs="Times New Roman"/>
          <w:szCs w:val="24"/>
        </w:rPr>
        <w:t xml:space="preserve"> two i</w:t>
      </w:r>
      <w:r>
        <w:rPr>
          <w:rFonts w:asciiTheme="minorHAnsi" w:eastAsia="Calibri" w:hAnsiTheme="minorHAnsi" w:cs="Times New Roman"/>
          <w:szCs w:val="24"/>
        </w:rPr>
        <w:t xml:space="preserve">mportant </w:t>
      </w:r>
      <w:r w:rsidR="00F964C0">
        <w:rPr>
          <w:rFonts w:asciiTheme="minorHAnsi" w:eastAsia="Calibri" w:hAnsiTheme="minorHAnsi" w:cs="Times New Roman"/>
          <w:szCs w:val="24"/>
        </w:rPr>
        <w:t xml:space="preserve">factors </w:t>
      </w:r>
      <w:r>
        <w:rPr>
          <w:rFonts w:asciiTheme="minorHAnsi" w:eastAsia="Calibri" w:hAnsiTheme="minorHAnsi" w:cs="Times New Roman"/>
          <w:szCs w:val="24"/>
        </w:rPr>
        <w:t xml:space="preserve">concerning </w:t>
      </w:r>
      <w:r w:rsidR="00F964C0">
        <w:rPr>
          <w:rFonts w:asciiTheme="minorHAnsi" w:eastAsia="Calibri" w:hAnsiTheme="minorHAnsi" w:cs="Times New Roman"/>
          <w:szCs w:val="24"/>
        </w:rPr>
        <w:t>SC</w:t>
      </w:r>
      <w:r w:rsidR="000B16BD">
        <w:rPr>
          <w:rFonts w:asciiTheme="minorHAnsi" w:eastAsia="Calibri" w:hAnsiTheme="minorHAnsi" w:cs="Times New Roman"/>
          <w:szCs w:val="24"/>
        </w:rPr>
        <w:t xml:space="preserve"> </w:t>
      </w:r>
      <w:r w:rsidR="00F964C0">
        <w:rPr>
          <w:rFonts w:asciiTheme="minorHAnsi" w:eastAsia="Calibri" w:hAnsiTheme="minorHAnsi" w:cs="Times New Roman"/>
          <w:szCs w:val="24"/>
        </w:rPr>
        <w:t>N</w:t>
      </w:r>
      <w:r w:rsidR="000B16BD">
        <w:rPr>
          <w:rFonts w:asciiTheme="minorHAnsi" w:eastAsia="Calibri" w:hAnsiTheme="minorHAnsi" w:cs="Times New Roman"/>
          <w:szCs w:val="24"/>
        </w:rPr>
        <w:t>icaragua</w:t>
      </w:r>
      <w:r>
        <w:rPr>
          <w:rFonts w:asciiTheme="minorHAnsi" w:eastAsia="Calibri" w:hAnsiTheme="minorHAnsi" w:cs="Times New Roman"/>
          <w:szCs w:val="24"/>
        </w:rPr>
        <w:t>’s</w:t>
      </w:r>
      <w:r w:rsidR="00F964C0">
        <w:rPr>
          <w:rFonts w:asciiTheme="minorHAnsi" w:eastAsia="Calibri" w:hAnsiTheme="minorHAnsi" w:cs="Times New Roman"/>
          <w:szCs w:val="24"/>
        </w:rPr>
        <w:t xml:space="preserve"> ability to adapt and learn. Firstly, it s</w:t>
      </w:r>
      <w:r>
        <w:rPr>
          <w:rFonts w:asciiTheme="minorHAnsi" w:eastAsia="Calibri" w:hAnsiTheme="minorHAnsi" w:cs="Times New Roman"/>
          <w:szCs w:val="24"/>
        </w:rPr>
        <w:t>uggests</w:t>
      </w:r>
      <w:r w:rsidR="00F964C0">
        <w:rPr>
          <w:rFonts w:asciiTheme="minorHAnsi" w:eastAsia="Calibri" w:hAnsiTheme="minorHAnsi" w:cs="Times New Roman"/>
          <w:szCs w:val="24"/>
        </w:rPr>
        <w:t xml:space="preserve"> th</w:t>
      </w:r>
      <w:r>
        <w:rPr>
          <w:rFonts w:asciiTheme="minorHAnsi" w:eastAsia="Calibri" w:hAnsiTheme="minorHAnsi" w:cs="Times New Roman"/>
          <w:szCs w:val="24"/>
        </w:rPr>
        <w:t>at the</w:t>
      </w:r>
      <w:r w:rsidR="00F964C0">
        <w:rPr>
          <w:rFonts w:asciiTheme="minorHAnsi" w:eastAsia="Calibri" w:hAnsiTheme="minorHAnsi" w:cs="Times New Roman"/>
          <w:szCs w:val="24"/>
        </w:rPr>
        <w:t xml:space="preserve"> organisation has</w:t>
      </w:r>
      <w:r>
        <w:rPr>
          <w:rFonts w:asciiTheme="minorHAnsi" w:eastAsia="Calibri" w:hAnsiTheme="minorHAnsi" w:cs="Times New Roman"/>
          <w:szCs w:val="24"/>
        </w:rPr>
        <w:t xml:space="preserve"> (or at least had during the previous period)</w:t>
      </w:r>
      <w:r w:rsidR="00F964C0">
        <w:rPr>
          <w:rFonts w:asciiTheme="minorHAnsi" w:eastAsia="Calibri" w:hAnsiTheme="minorHAnsi" w:cs="Times New Roman"/>
          <w:szCs w:val="24"/>
        </w:rPr>
        <w:t xml:space="preserve"> limited scope to adjust or </w:t>
      </w:r>
      <w:r>
        <w:rPr>
          <w:rFonts w:asciiTheme="minorHAnsi" w:eastAsia="Calibri" w:hAnsiTheme="minorHAnsi" w:cs="Times New Roman"/>
          <w:szCs w:val="24"/>
        </w:rPr>
        <w:t xml:space="preserve">take on </w:t>
      </w:r>
      <w:r w:rsidR="00F964C0">
        <w:rPr>
          <w:rFonts w:asciiTheme="minorHAnsi" w:eastAsia="Calibri" w:hAnsiTheme="minorHAnsi" w:cs="Times New Roman"/>
          <w:szCs w:val="24"/>
        </w:rPr>
        <w:t>recommendation</w:t>
      </w:r>
      <w:r>
        <w:rPr>
          <w:rFonts w:asciiTheme="minorHAnsi" w:eastAsia="Calibri" w:hAnsiTheme="minorHAnsi" w:cs="Times New Roman"/>
          <w:szCs w:val="24"/>
        </w:rPr>
        <w:t>s</w:t>
      </w:r>
      <w:r w:rsidR="00F964C0">
        <w:rPr>
          <w:rFonts w:asciiTheme="minorHAnsi" w:eastAsia="Calibri" w:hAnsiTheme="minorHAnsi" w:cs="Times New Roman"/>
          <w:szCs w:val="24"/>
        </w:rPr>
        <w:t xml:space="preserve"> </w:t>
      </w:r>
      <w:r w:rsidR="00D35254">
        <w:rPr>
          <w:rFonts w:asciiTheme="minorHAnsi" w:eastAsia="Calibri" w:hAnsiTheme="minorHAnsi" w:cs="Times New Roman"/>
          <w:szCs w:val="24"/>
        </w:rPr>
        <w:t xml:space="preserve">while </w:t>
      </w:r>
      <w:r>
        <w:rPr>
          <w:rFonts w:asciiTheme="minorHAnsi" w:eastAsia="Calibri" w:hAnsiTheme="minorHAnsi" w:cs="Times New Roman"/>
          <w:szCs w:val="24"/>
        </w:rPr>
        <w:t xml:space="preserve">in the midst of implementing an agreed </w:t>
      </w:r>
      <w:r w:rsidR="00952BE5">
        <w:rPr>
          <w:rFonts w:asciiTheme="minorHAnsi" w:eastAsia="Calibri" w:hAnsiTheme="minorHAnsi" w:cs="Times New Roman"/>
          <w:szCs w:val="24"/>
        </w:rPr>
        <w:t>strategic p</w:t>
      </w:r>
      <w:r>
        <w:rPr>
          <w:rFonts w:asciiTheme="minorHAnsi" w:eastAsia="Calibri" w:hAnsiTheme="minorHAnsi" w:cs="Times New Roman"/>
          <w:szCs w:val="24"/>
        </w:rPr>
        <w:t>lan.</w:t>
      </w:r>
      <w:r w:rsidR="00952BE5">
        <w:rPr>
          <w:rFonts w:asciiTheme="minorHAnsi" w:eastAsia="Calibri" w:hAnsiTheme="minorHAnsi" w:cs="Times New Roman"/>
          <w:szCs w:val="24"/>
        </w:rPr>
        <w:t xml:space="preserve"> Secondly, it highlights </w:t>
      </w:r>
      <w:r w:rsidR="00FD1D6D">
        <w:rPr>
          <w:rFonts w:asciiTheme="minorHAnsi" w:eastAsia="Calibri" w:hAnsiTheme="minorHAnsi" w:cs="Times New Roman"/>
          <w:szCs w:val="24"/>
        </w:rPr>
        <w:t xml:space="preserve">the </w:t>
      </w:r>
      <w:r w:rsidR="00952BE5">
        <w:rPr>
          <w:rFonts w:asciiTheme="minorHAnsi" w:eastAsia="Calibri" w:hAnsiTheme="minorHAnsi" w:cs="Times New Roman"/>
          <w:szCs w:val="24"/>
        </w:rPr>
        <w:t xml:space="preserve">issue </w:t>
      </w:r>
      <w:r w:rsidR="00FD1D6D">
        <w:rPr>
          <w:rFonts w:asciiTheme="minorHAnsi" w:eastAsia="Calibri" w:hAnsiTheme="minorHAnsi" w:cs="Times New Roman"/>
          <w:szCs w:val="24"/>
        </w:rPr>
        <w:t xml:space="preserve">of </w:t>
      </w:r>
      <w:r w:rsidR="00952BE5">
        <w:rPr>
          <w:rFonts w:asciiTheme="minorHAnsi" w:eastAsia="Calibri" w:hAnsiTheme="minorHAnsi" w:cs="Times New Roman"/>
          <w:szCs w:val="24"/>
        </w:rPr>
        <w:t xml:space="preserve">earmarking funds </w:t>
      </w:r>
      <w:r w:rsidR="00A015FD">
        <w:rPr>
          <w:rFonts w:asciiTheme="minorHAnsi" w:eastAsia="Calibri" w:hAnsiTheme="minorHAnsi" w:cs="Times New Roman"/>
          <w:szCs w:val="24"/>
        </w:rPr>
        <w:t>for</w:t>
      </w:r>
      <w:r w:rsidR="00952BE5">
        <w:rPr>
          <w:rFonts w:asciiTheme="minorHAnsi" w:eastAsia="Calibri" w:hAnsiTheme="minorHAnsi" w:cs="Times New Roman"/>
          <w:szCs w:val="24"/>
        </w:rPr>
        <w:t xml:space="preserve"> capacity building. This is interesting because the support provided </w:t>
      </w:r>
      <w:r w:rsidR="00A015FD">
        <w:rPr>
          <w:rFonts w:asciiTheme="minorHAnsi" w:eastAsia="Calibri" w:hAnsiTheme="minorHAnsi" w:cs="Times New Roman"/>
          <w:szCs w:val="24"/>
        </w:rPr>
        <w:t>by</w:t>
      </w:r>
      <w:r w:rsidR="00952BE5">
        <w:rPr>
          <w:rFonts w:asciiTheme="minorHAnsi" w:eastAsia="Calibri" w:hAnsiTheme="minorHAnsi" w:cs="Times New Roman"/>
          <w:szCs w:val="24"/>
        </w:rPr>
        <w:t xml:space="preserve"> Norway is specifically to build capacity, therefore, it would be assumed that </w:t>
      </w:r>
      <w:r w:rsidR="00A015FD">
        <w:rPr>
          <w:rFonts w:asciiTheme="minorHAnsi" w:eastAsia="Calibri" w:hAnsiTheme="minorHAnsi" w:cs="Times New Roman"/>
          <w:szCs w:val="24"/>
        </w:rPr>
        <w:t xml:space="preserve">some </w:t>
      </w:r>
      <w:r w:rsidR="00952BE5">
        <w:rPr>
          <w:rFonts w:asciiTheme="minorHAnsi" w:eastAsia="Calibri" w:hAnsiTheme="minorHAnsi" w:cs="Times New Roman"/>
          <w:szCs w:val="24"/>
        </w:rPr>
        <w:t xml:space="preserve">financial resources would be allocated to </w:t>
      </w:r>
      <w:r w:rsidR="000211FF">
        <w:rPr>
          <w:rFonts w:asciiTheme="minorHAnsi" w:eastAsia="Calibri" w:hAnsiTheme="minorHAnsi" w:cs="Times New Roman"/>
          <w:szCs w:val="24"/>
        </w:rPr>
        <w:t>preparatory</w:t>
      </w:r>
      <w:r w:rsidR="00952BE5">
        <w:rPr>
          <w:rFonts w:asciiTheme="minorHAnsi" w:eastAsia="Calibri" w:hAnsiTheme="minorHAnsi" w:cs="Times New Roman"/>
          <w:szCs w:val="24"/>
        </w:rPr>
        <w:t xml:space="preserve"> activities </w:t>
      </w:r>
      <w:r w:rsidR="00FD1D6D">
        <w:rPr>
          <w:rFonts w:asciiTheme="minorHAnsi" w:eastAsia="Calibri" w:hAnsiTheme="minorHAnsi" w:cs="Times New Roman"/>
          <w:szCs w:val="24"/>
        </w:rPr>
        <w:t xml:space="preserve">specifically </w:t>
      </w:r>
      <w:r w:rsidR="00952BE5">
        <w:rPr>
          <w:rFonts w:asciiTheme="minorHAnsi" w:eastAsia="Calibri" w:hAnsiTheme="minorHAnsi" w:cs="Times New Roman"/>
          <w:szCs w:val="24"/>
        </w:rPr>
        <w:t xml:space="preserve">to identify capacity building priorities.  </w:t>
      </w:r>
    </w:p>
    <w:p w14:paraId="59810AFA" w14:textId="77777777" w:rsidR="00EC64DE" w:rsidRPr="00055FA1" w:rsidRDefault="00EC64DE" w:rsidP="00ED6AC9">
      <w:pPr>
        <w:pStyle w:val="Heading1"/>
        <w:numPr>
          <w:ilvl w:val="0"/>
          <w:numId w:val="13"/>
        </w:numPr>
      </w:pPr>
      <w:bookmarkStart w:id="27" w:name="_Toc279410860"/>
      <w:bookmarkStart w:id="28" w:name="_Toc433540656"/>
      <w:r w:rsidRPr="00055FA1">
        <w:t>R</w:t>
      </w:r>
      <w:bookmarkEnd w:id="27"/>
      <w:r w:rsidR="00EA2E5F" w:rsidRPr="00055FA1">
        <w:t>esults</w:t>
      </w:r>
      <w:bookmarkEnd w:id="28"/>
    </w:p>
    <w:p w14:paraId="468EF3C8" w14:textId="77777777" w:rsidR="00EC64DE" w:rsidRPr="00055FA1" w:rsidRDefault="00EC64DE" w:rsidP="00ED6AC9">
      <w:pPr>
        <w:pStyle w:val="Heading2"/>
        <w:numPr>
          <w:ilvl w:val="1"/>
          <w:numId w:val="13"/>
        </w:numPr>
        <w:ind w:left="432"/>
      </w:pPr>
      <w:bookmarkStart w:id="29" w:name="_Toc279410861"/>
      <w:r w:rsidRPr="00EA2E5F">
        <w:t xml:space="preserve"> </w:t>
      </w:r>
      <w:bookmarkStart w:id="30" w:name="_Toc433540657"/>
      <w:r w:rsidRPr="00055FA1">
        <w:t>Results (Outcomes and sustainability of Outcomes)</w:t>
      </w:r>
      <w:bookmarkEnd w:id="29"/>
      <w:bookmarkEnd w:id="30"/>
    </w:p>
    <w:p w14:paraId="752B2D20" w14:textId="77777777" w:rsidR="00A42F85" w:rsidRDefault="00A42F85" w:rsidP="00A42F85"/>
    <w:p w14:paraId="146F0CEE" w14:textId="64E65013" w:rsidR="008074E0" w:rsidRPr="00D83C5E" w:rsidRDefault="00E04FEF" w:rsidP="00A42F85">
      <w:pPr>
        <w:rPr>
          <w:rFonts w:asciiTheme="minorHAnsi" w:hAnsiTheme="minorHAnsi"/>
        </w:rPr>
      </w:pPr>
      <w:r w:rsidRPr="00D83C5E">
        <w:rPr>
          <w:rFonts w:asciiTheme="minorHAnsi" w:hAnsiTheme="minorHAnsi"/>
        </w:rPr>
        <w:t xml:space="preserve">The reporting of results </w:t>
      </w:r>
      <w:r w:rsidR="00A015FD">
        <w:rPr>
          <w:rFonts w:asciiTheme="minorHAnsi" w:hAnsiTheme="minorHAnsi"/>
        </w:rPr>
        <w:t xml:space="preserve">in the 2010-2013 progress report focuses on </w:t>
      </w:r>
      <w:r w:rsidRPr="00D83C5E">
        <w:rPr>
          <w:rFonts w:asciiTheme="minorHAnsi" w:hAnsiTheme="minorHAnsi"/>
        </w:rPr>
        <w:t xml:space="preserve">results under </w:t>
      </w:r>
      <w:r w:rsidR="00A015FD">
        <w:rPr>
          <w:rFonts w:asciiTheme="minorHAnsi" w:hAnsiTheme="minorHAnsi"/>
        </w:rPr>
        <w:t xml:space="preserve">the various </w:t>
      </w:r>
      <w:r w:rsidRPr="00D83C5E">
        <w:rPr>
          <w:rFonts w:asciiTheme="minorHAnsi" w:hAnsiTheme="minorHAnsi"/>
        </w:rPr>
        <w:t>thematic area</w:t>
      </w:r>
      <w:r w:rsidR="00A015FD">
        <w:rPr>
          <w:rFonts w:asciiTheme="minorHAnsi" w:hAnsiTheme="minorHAnsi"/>
        </w:rPr>
        <w:t xml:space="preserve">s. The results reported are </w:t>
      </w:r>
      <w:r w:rsidR="00BF5621">
        <w:rPr>
          <w:rFonts w:asciiTheme="minorHAnsi" w:hAnsiTheme="minorHAnsi"/>
        </w:rPr>
        <w:t xml:space="preserve">a mix of </w:t>
      </w:r>
      <w:r w:rsidR="00A015FD">
        <w:rPr>
          <w:rFonts w:asciiTheme="minorHAnsi" w:hAnsiTheme="minorHAnsi"/>
        </w:rPr>
        <w:t xml:space="preserve">output </w:t>
      </w:r>
      <w:r w:rsidR="00BF5621">
        <w:rPr>
          <w:rFonts w:asciiTheme="minorHAnsi" w:hAnsiTheme="minorHAnsi"/>
        </w:rPr>
        <w:t xml:space="preserve">and outcome </w:t>
      </w:r>
      <w:r w:rsidR="00A015FD">
        <w:rPr>
          <w:rFonts w:asciiTheme="minorHAnsi" w:hAnsiTheme="minorHAnsi"/>
        </w:rPr>
        <w:t>level results</w:t>
      </w:r>
      <w:r w:rsidR="008C1F6D">
        <w:rPr>
          <w:rFonts w:asciiTheme="minorHAnsi" w:hAnsiTheme="minorHAnsi"/>
        </w:rPr>
        <w:t xml:space="preserve"> </w:t>
      </w:r>
      <w:r w:rsidR="00A015FD">
        <w:rPr>
          <w:rFonts w:asciiTheme="minorHAnsi" w:hAnsiTheme="minorHAnsi"/>
        </w:rPr>
        <w:t>even though the table at the bottom of the report is described as a “Results/</w:t>
      </w:r>
      <w:r w:rsidR="00A015FD">
        <w:rPr>
          <w:rFonts w:asciiTheme="minorHAnsi" w:hAnsiTheme="minorHAnsi"/>
          <w:u w:val="single"/>
        </w:rPr>
        <w:t>Outcome</w:t>
      </w:r>
      <w:r w:rsidR="00A015FD">
        <w:rPr>
          <w:rFonts w:asciiTheme="minorHAnsi" w:hAnsiTheme="minorHAnsi"/>
        </w:rPr>
        <w:t xml:space="preserve"> analysis matrix” (underline added). S</w:t>
      </w:r>
      <w:r w:rsidRPr="00D83C5E">
        <w:rPr>
          <w:rFonts w:asciiTheme="minorHAnsi" w:hAnsiTheme="minorHAnsi"/>
        </w:rPr>
        <w:t>pecific capacity development results</w:t>
      </w:r>
      <w:r w:rsidR="00A015FD">
        <w:rPr>
          <w:rFonts w:asciiTheme="minorHAnsi" w:hAnsiTheme="minorHAnsi"/>
        </w:rPr>
        <w:t xml:space="preserve"> </w:t>
      </w:r>
      <w:r w:rsidR="00BF5621">
        <w:rPr>
          <w:rFonts w:asciiTheme="minorHAnsi" w:hAnsiTheme="minorHAnsi"/>
        </w:rPr>
        <w:t xml:space="preserve">are reflected in some sections of the report, but less so in others. One consequence is that there is not a clear sense across the board of </w:t>
      </w:r>
      <w:r w:rsidR="00A015FD">
        <w:rPr>
          <w:rFonts w:asciiTheme="minorHAnsi" w:hAnsiTheme="minorHAnsi"/>
        </w:rPr>
        <w:t>changes in capacity of key partners</w:t>
      </w:r>
      <w:r w:rsidR="00BF5621">
        <w:rPr>
          <w:rFonts w:asciiTheme="minorHAnsi" w:hAnsiTheme="minorHAnsi"/>
        </w:rPr>
        <w:t xml:space="preserve"> arising from the SC</w:t>
      </w:r>
      <w:r w:rsidR="000B16BD">
        <w:rPr>
          <w:rFonts w:asciiTheme="minorHAnsi" w:hAnsiTheme="minorHAnsi"/>
        </w:rPr>
        <w:t xml:space="preserve"> </w:t>
      </w:r>
      <w:r w:rsidR="00BF5621">
        <w:rPr>
          <w:rFonts w:asciiTheme="minorHAnsi" w:hAnsiTheme="minorHAnsi"/>
        </w:rPr>
        <w:t>N</w:t>
      </w:r>
      <w:r w:rsidR="000B16BD">
        <w:rPr>
          <w:rFonts w:asciiTheme="minorHAnsi" w:hAnsiTheme="minorHAnsi"/>
        </w:rPr>
        <w:t>icaragua</w:t>
      </w:r>
      <w:r w:rsidR="00BF5621">
        <w:rPr>
          <w:rFonts w:asciiTheme="minorHAnsi" w:hAnsiTheme="minorHAnsi"/>
        </w:rPr>
        <w:t xml:space="preserve"> investments. </w:t>
      </w:r>
      <w:r w:rsidR="000211FF">
        <w:rPr>
          <w:rFonts w:asciiTheme="minorHAnsi" w:hAnsiTheme="minorHAnsi"/>
        </w:rPr>
        <w:t xml:space="preserve">The thematic areas also </w:t>
      </w:r>
      <w:r w:rsidR="00502EFB">
        <w:rPr>
          <w:rFonts w:asciiTheme="minorHAnsi" w:hAnsiTheme="minorHAnsi"/>
        </w:rPr>
        <w:t>show a</w:t>
      </w:r>
      <w:r w:rsidR="000211FF">
        <w:rPr>
          <w:rFonts w:asciiTheme="minorHAnsi" w:hAnsiTheme="minorHAnsi"/>
        </w:rPr>
        <w:t xml:space="preserve"> slight variation in terms of what was articulated in the SP. </w:t>
      </w:r>
      <w:r w:rsidR="00CE36DF">
        <w:rPr>
          <w:rFonts w:asciiTheme="minorHAnsi" w:hAnsiTheme="minorHAnsi"/>
        </w:rPr>
        <w:t>Nevertheless, t</w:t>
      </w:r>
      <w:r w:rsidR="00952BE5">
        <w:rPr>
          <w:rFonts w:asciiTheme="minorHAnsi" w:hAnsiTheme="minorHAnsi"/>
        </w:rPr>
        <w:t>he following is a summary of key</w:t>
      </w:r>
      <w:r w:rsidRPr="00D83C5E">
        <w:rPr>
          <w:rFonts w:asciiTheme="minorHAnsi" w:hAnsiTheme="minorHAnsi"/>
        </w:rPr>
        <w:t xml:space="preserve"> capacity de</w:t>
      </w:r>
      <w:r w:rsidR="00952BE5">
        <w:rPr>
          <w:rFonts w:asciiTheme="minorHAnsi" w:hAnsiTheme="minorHAnsi"/>
        </w:rPr>
        <w:t xml:space="preserve">velopment results </w:t>
      </w:r>
      <w:r w:rsidRPr="00D83C5E">
        <w:rPr>
          <w:rFonts w:asciiTheme="minorHAnsi" w:hAnsiTheme="minorHAnsi"/>
        </w:rPr>
        <w:t>distilled from the 2</w:t>
      </w:r>
      <w:r w:rsidR="008074E0" w:rsidRPr="00D83C5E">
        <w:rPr>
          <w:rFonts w:asciiTheme="minorHAnsi" w:hAnsiTheme="minorHAnsi"/>
        </w:rPr>
        <w:t>010-2013 progress report:</w:t>
      </w:r>
      <w:r w:rsidR="00A015FD" w:rsidRPr="00A015FD">
        <w:t xml:space="preserve"> </w:t>
      </w:r>
    </w:p>
    <w:p w14:paraId="034FB3F2" w14:textId="77777777" w:rsidR="008074E0" w:rsidRDefault="008074E0" w:rsidP="00A42F85">
      <w:pPr>
        <w:rPr>
          <w:rFonts w:asciiTheme="minorHAnsi" w:hAnsiTheme="minorHAnsi"/>
        </w:rPr>
      </w:pPr>
    </w:p>
    <w:p w14:paraId="23B70835" w14:textId="78899CB5" w:rsidR="00FA2DF4" w:rsidRDefault="00FA2DF4" w:rsidP="00A42F85">
      <w:pPr>
        <w:rPr>
          <w:rFonts w:asciiTheme="minorHAnsi" w:hAnsiTheme="minorHAnsi"/>
          <w:b/>
          <w:i/>
        </w:rPr>
      </w:pPr>
      <w:r w:rsidRPr="00F958A0">
        <w:rPr>
          <w:rFonts w:asciiTheme="minorHAnsi" w:hAnsiTheme="minorHAnsi"/>
          <w:b/>
          <w:i/>
        </w:rPr>
        <w:t xml:space="preserve">Children’s </w:t>
      </w:r>
      <w:r w:rsidR="00065A85">
        <w:rPr>
          <w:rFonts w:asciiTheme="minorHAnsi" w:hAnsiTheme="minorHAnsi"/>
          <w:b/>
          <w:i/>
        </w:rPr>
        <w:t>R</w:t>
      </w:r>
      <w:r w:rsidRPr="00F958A0">
        <w:rPr>
          <w:rFonts w:asciiTheme="minorHAnsi" w:hAnsiTheme="minorHAnsi"/>
          <w:b/>
          <w:i/>
        </w:rPr>
        <w:t>ights Governance</w:t>
      </w:r>
    </w:p>
    <w:p w14:paraId="3FC2A310" w14:textId="77777777" w:rsidR="00A75EEC" w:rsidRPr="00F958A0" w:rsidRDefault="00A75EEC" w:rsidP="00A42F85">
      <w:pPr>
        <w:rPr>
          <w:rFonts w:asciiTheme="minorHAnsi" w:hAnsiTheme="minorHAnsi"/>
          <w:b/>
          <w:i/>
        </w:rPr>
      </w:pPr>
    </w:p>
    <w:p w14:paraId="28F66412" w14:textId="77777777" w:rsidR="00FA2DF4" w:rsidRPr="00F958A0" w:rsidRDefault="00FA2DF4" w:rsidP="00ED6AC9">
      <w:pPr>
        <w:pStyle w:val="ListParagraph"/>
        <w:numPr>
          <w:ilvl w:val="0"/>
          <w:numId w:val="4"/>
        </w:numPr>
        <w:jc w:val="both"/>
        <w:rPr>
          <w:rFonts w:asciiTheme="minorHAnsi" w:hAnsiTheme="minorHAnsi"/>
          <w:sz w:val="24"/>
        </w:rPr>
      </w:pPr>
      <w:r w:rsidRPr="00F958A0">
        <w:rPr>
          <w:rFonts w:asciiTheme="minorHAnsi" w:hAnsiTheme="minorHAnsi"/>
          <w:bCs/>
          <w:szCs w:val="20"/>
        </w:rPr>
        <w:t xml:space="preserve">Thirty-six new </w:t>
      </w:r>
      <w:r w:rsidRPr="00055FA1">
        <w:rPr>
          <w:rFonts w:asciiTheme="minorHAnsi" w:hAnsiTheme="minorHAnsi"/>
          <w:bCs/>
          <w:szCs w:val="20"/>
        </w:rPr>
        <w:t>municipal policies to ensure children rights</w:t>
      </w:r>
      <w:r w:rsidRPr="00F958A0">
        <w:rPr>
          <w:rFonts w:asciiTheme="minorHAnsi" w:hAnsiTheme="minorHAnsi"/>
          <w:bCs/>
          <w:szCs w:val="20"/>
        </w:rPr>
        <w:t xml:space="preserve"> were developed, for a total of 41 at the national level plus another 17 that are in process of being approved, for a total of 58 (38% of the municipalities in the country).  </w:t>
      </w:r>
    </w:p>
    <w:p w14:paraId="0F69D66A" w14:textId="77777777" w:rsidR="008074E0" w:rsidRPr="00055FA1" w:rsidRDefault="008074E0" w:rsidP="00ED6AC9">
      <w:pPr>
        <w:pStyle w:val="ListParagraph"/>
        <w:numPr>
          <w:ilvl w:val="0"/>
          <w:numId w:val="4"/>
        </w:numPr>
        <w:jc w:val="both"/>
        <w:rPr>
          <w:rFonts w:asciiTheme="minorHAnsi" w:hAnsiTheme="minorHAnsi"/>
        </w:rPr>
      </w:pPr>
      <w:r w:rsidRPr="00055FA1">
        <w:rPr>
          <w:rFonts w:asciiTheme="minorHAnsi" w:hAnsiTheme="minorHAnsi"/>
        </w:rPr>
        <w:t>81 % of local governments (124) strengthened their capacities for planning with a children’s right perspective</w:t>
      </w:r>
    </w:p>
    <w:p w14:paraId="6A536C1C" w14:textId="3B6C284D" w:rsidR="00A75EC8" w:rsidRPr="00D83C5E" w:rsidRDefault="00D83C5E" w:rsidP="00ED6AC9">
      <w:pPr>
        <w:pStyle w:val="ListParagraph"/>
        <w:numPr>
          <w:ilvl w:val="0"/>
          <w:numId w:val="4"/>
        </w:numPr>
        <w:jc w:val="both"/>
        <w:rPr>
          <w:rFonts w:asciiTheme="minorHAnsi" w:hAnsiTheme="minorHAnsi"/>
        </w:rPr>
      </w:pPr>
      <w:r>
        <w:rPr>
          <w:rFonts w:asciiTheme="minorHAnsi" w:hAnsiTheme="minorHAnsi"/>
        </w:rPr>
        <w:t>SC</w:t>
      </w:r>
      <w:r w:rsidR="000B16BD">
        <w:rPr>
          <w:rFonts w:asciiTheme="minorHAnsi" w:hAnsiTheme="minorHAnsi"/>
        </w:rPr>
        <w:t xml:space="preserve"> </w:t>
      </w:r>
      <w:r>
        <w:rPr>
          <w:rFonts w:asciiTheme="minorHAnsi" w:hAnsiTheme="minorHAnsi"/>
        </w:rPr>
        <w:t>N</w:t>
      </w:r>
      <w:r w:rsidR="000B16BD">
        <w:rPr>
          <w:rFonts w:asciiTheme="minorHAnsi" w:hAnsiTheme="minorHAnsi"/>
        </w:rPr>
        <w:t>icaragua</w:t>
      </w:r>
      <w:r w:rsidR="00F97F79" w:rsidRPr="00D83C5E">
        <w:rPr>
          <w:rFonts w:asciiTheme="minorHAnsi" w:hAnsiTheme="minorHAnsi"/>
        </w:rPr>
        <w:t xml:space="preserve"> supported the Children’s Rights Observatory of CODENI and the Office of the Ombudsperson for Human Rights to monitor respect for children’s rights by public institutions</w:t>
      </w:r>
    </w:p>
    <w:p w14:paraId="1D675294" w14:textId="77777777" w:rsidR="008074E0" w:rsidRPr="00055FA1" w:rsidRDefault="008074E0" w:rsidP="00ED6AC9">
      <w:pPr>
        <w:pStyle w:val="ListParagraph"/>
        <w:numPr>
          <w:ilvl w:val="0"/>
          <w:numId w:val="4"/>
        </w:numPr>
        <w:jc w:val="both"/>
        <w:rPr>
          <w:rFonts w:asciiTheme="minorHAnsi" w:hAnsiTheme="minorHAnsi"/>
        </w:rPr>
      </w:pPr>
      <w:r w:rsidRPr="00055FA1">
        <w:rPr>
          <w:rFonts w:asciiTheme="minorHAnsi" w:hAnsiTheme="minorHAnsi"/>
        </w:rPr>
        <w:t xml:space="preserve">17,961 </w:t>
      </w:r>
      <w:r w:rsidR="00F97F79" w:rsidRPr="00055FA1">
        <w:rPr>
          <w:rFonts w:asciiTheme="minorHAnsi" w:hAnsiTheme="minorHAnsi"/>
        </w:rPr>
        <w:t>children</w:t>
      </w:r>
      <w:r w:rsidRPr="00055FA1">
        <w:rPr>
          <w:rFonts w:asciiTheme="minorHAnsi" w:hAnsiTheme="minorHAnsi"/>
        </w:rPr>
        <w:t xml:space="preserve"> were trained and now have knowledge regarding their rights and </w:t>
      </w:r>
      <w:r w:rsidR="00F97F79" w:rsidRPr="00055FA1">
        <w:rPr>
          <w:rFonts w:asciiTheme="minorHAnsi" w:hAnsiTheme="minorHAnsi"/>
        </w:rPr>
        <w:t>acquires</w:t>
      </w:r>
      <w:r w:rsidRPr="00055FA1">
        <w:rPr>
          <w:rFonts w:asciiTheme="minorHAnsi" w:hAnsiTheme="minorHAnsi"/>
        </w:rPr>
        <w:t xml:space="preserve"> skills to </w:t>
      </w:r>
      <w:r w:rsidR="00746F4A" w:rsidRPr="00055FA1">
        <w:rPr>
          <w:rFonts w:asciiTheme="minorHAnsi" w:hAnsiTheme="minorHAnsi"/>
        </w:rPr>
        <w:t xml:space="preserve">promote and demand their rights. </w:t>
      </w:r>
    </w:p>
    <w:p w14:paraId="1FD7BA87" w14:textId="77777777" w:rsidR="00F958A0" w:rsidRPr="00F958A0" w:rsidRDefault="00F958A0" w:rsidP="00ED6AC9">
      <w:pPr>
        <w:pStyle w:val="ListParagraph"/>
        <w:numPr>
          <w:ilvl w:val="0"/>
          <w:numId w:val="4"/>
        </w:numPr>
        <w:jc w:val="both"/>
        <w:rPr>
          <w:rFonts w:asciiTheme="minorHAnsi" w:hAnsiTheme="minorHAnsi"/>
          <w:sz w:val="24"/>
        </w:rPr>
      </w:pPr>
      <w:r w:rsidRPr="00055FA1">
        <w:rPr>
          <w:rFonts w:asciiTheme="minorHAnsi" w:hAnsiTheme="minorHAnsi"/>
          <w:szCs w:val="20"/>
        </w:rPr>
        <w:lastRenderedPageBreak/>
        <w:t>Organised children and adolescents have mobilised and have made demands for fulfilment of their rights.</w:t>
      </w:r>
      <w:r w:rsidRPr="00FD228A">
        <w:rPr>
          <w:rFonts w:asciiTheme="minorHAnsi" w:hAnsiTheme="minorHAnsi"/>
          <w:szCs w:val="20"/>
        </w:rPr>
        <w:t xml:space="preserve"> They have expressed their interests and developed municipal agendas for the fulfilment of their and all children’s rights.</w:t>
      </w:r>
    </w:p>
    <w:p w14:paraId="321BA0D0" w14:textId="34DEA283" w:rsidR="00746F4A" w:rsidRPr="00D83C5E" w:rsidRDefault="00746F4A" w:rsidP="00ED6AC9">
      <w:pPr>
        <w:pStyle w:val="ListParagraph"/>
        <w:numPr>
          <w:ilvl w:val="0"/>
          <w:numId w:val="4"/>
        </w:numPr>
        <w:jc w:val="both"/>
        <w:rPr>
          <w:rFonts w:asciiTheme="minorHAnsi" w:hAnsiTheme="minorHAnsi"/>
        </w:rPr>
      </w:pPr>
      <w:r w:rsidRPr="00D83C5E">
        <w:rPr>
          <w:rFonts w:asciiTheme="minorHAnsi" w:hAnsiTheme="minorHAnsi"/>
        </w:rPr>
        <w:t>9</w:t>
      </w:r>
      <w:r w:rsidR="00065A85">
        <w:rPr>
          <w:rFonts w:asciiTheme="minorHAnsi" w:hAnsiTheme="minorHAnsi"/>
        </w:rPr>
        <w:t>,</w:t>
      </w:r>
      <w:r w:rsidRPr="00D83C5E">
        <w:rPr>
          <w:rFonts w:asciiTheme="minorHAnsi" w:hAnsiTheme="minorHAnsi"/>
        </w:rPr>
        <w:t>622 adults are better prepared to promote and ensure that children’s rights are met</w:t>
      </w:r>
    </w:p>
    <w:p w14:paraId="68F5283F" w14:textId="77777777" w:rsidR="00122D6D" w:rsidRPr="00122D6D" w:rsidRDefault="00122D6D" w:rsidP="00ED6AC9">
      <w:pPr>
        <w:pStyle w:val="ListParagraph"/>
        <w:numPr>
          <w:ilvl w:val="0"/>
          <w:numId w:val="4"/>
        </w:numPr>
        <w:jc w:val="both"/>
        <w:rPr>
          <w:rFonts w:asciiTheme="minorHAnsi" w:hAnsiTheme="minorHAnsi"/>
          <w:sz w:val="24"/>
        </w:rPr>
      </w:pPr>
      <w:r w:rsidRPr="00FD228A">
        <w:rPr>
          <w:rFonts w:asciiTheme="minorHAnsi" w:hAnsiTheme="minorHAnsi"/>
          <w:szCs w:val="20"/>
        </w:rPr>
        <w:t xml:space="preserve">Community leaders have strengthened their capacities to promote and defend children’s rights, with special emphasis on the right to an education, protection, participation, and sexual and reproductive health. </w:t>
      </w:r>
    </w:p>
    <w:p w14:paraId="2015ED2D" w14:textId="5C0D3968" w:rsidR="00746F4A" w:rsidRDefault="00746F4A" w:rsidP="00ED6AC9">
      <w:pPr>
        <w:pStyle w:val="ListParagraph"/>
        <w:numPr>
          <w:ilvl w:val="0"/>
          <w:numId w:val="4"/>
        </w:numPr>
        <w:jc w:val="both"/>
        <w:rPr>
          <w:rFonts w:asciiTheme="minorHAnsi" w:hAnsiTheme="minorHAnsi"/>
        </w:rPr>
      </w:pPr>
      <w:r w:rsidRPr="00D83C5E">
        <w:rPr>
          <w:rFonts w:asciiTheme="minorHAnsi" w:hAnsiTheme="minorHAnsi"/>
        </w:rPr>
        <w:t xml:space="preserve">All of SC </w:t>
      </w:r>
      <w:r w:rsidR="00F97F79" w:rsidRPr="00D83C5E">
        <w:rPr>
          <w:rFonts w:asciiTheme="minorHAnsi" w:hAnsiTheme="minorHAnsi"/>
        </w:rPr>
        <w:t>partners</w:t>
      </w:r>
      <w:r w:rsidRPr="00D83C5E">
        <w:rPr>
          <w:rFonts w:asciiTheme="minorHAnsi" w:hAnsiTheme="minorHAnsi"/>
        </w:rPr>
        <w:t xml:space="preserve"> were trained in child participation standards</w:t>
      </w:r>
      <w:r w:rsidR="00065A85">
        <w:rPr>
          <w:rFonts w:asciiTheme="minorHAnsi" w:hAnsiTheme="minorHAnsi"/>
        </w:rPr>
        <w:t>.</w:t>
      </w:r>
    </w:p>
    <w:p w14:paraId="0438AD98" w14:textId="21D552CC" w:rsidR="00F958A0" w:rsidRPr="00A75EEC" w:rsidRDefault="00F958A0" w:rsidP="00ED6AC9">
      <w:pPr>
        <w:pStyle w:val="ListParagraph"/>
        <w:numPr>
          <w:ilvl w:val="0"/>
          <w:numId w:val="4"/>
        </w:numPr>
        <w:jc w:val="both"/>
        <w:rPr>
          <w:rFonts w:asciiTheme="minorHAnsi" w:hAnsiTheme="minorHAnsi"/>
          <w:sz w:val="24"/>
        </w:rPr>
      </w:pPr>
      <w:r w:rsidRPr="00FD228A">
        <w:rPr>
          <w:rFonts w:asciiTheme="minorHAnsi" w:hAnsiTheme="minorHAnsi"/>
          <w:szCs w:val="20"/>
        </w:rPr>
        <w:t xml:space="preserve">Children and adolescent community promoters strengthened their knowledge and skills in children’s rights and have replicated and shared their knowledge and skills with their peers.  They have also developed and facilitated activities according to their interests. </w:t>
      </w:r>
    </w:p>
    <w:p w14:paraId="0D685652" w14:textId="77777777" w:rsidR="00A75EEC" w:rsidRPr="00F958A0" w:rsidRDefault="00A75EEC" w:rsidP="00A75EEC">
      <w:pPr>
        <w:pStyle w:val="ListParagraph"/>
        <w:ind w:left="780"/>
        <w:jc w:val="both"/>
        <w:rPr>
          <w:rFonts w:asciiTheme="minorHAnsi" w:hAnsiTheme="minorHAnsi"/>
          <w:sz w:val="24"/>
        </w:rPr>
      </w:pPr>
    </w:p>
    <w:p w14:paraId="76C440CE" w14:textId="77777777" w:rsidR="00FA2DF4" w:rsidRDefault="00FA2DF4" w:rsidP="00FA2DF4">
      <w:pPr>
        <w:ind w:left="420"/>
        <w:rPr>
          <w:rFonts w:asciiTheme="minorHAnsi" w:hAnsiTheme="minorHAnsi"/>
          <w:b/>
          <w:i/>
        </w:rPr>
      </w:pPr>
      <w:r w:rsidRPr="00F958A0">
        <w:rPr>
          <w:rFonts w:asciiTheme="minorHAnsi" w:hAnsiTheme="minorHAnsi"/>
          <w:b/>
          <w:i/>
        </w:rPr>
        <w:t>Protection</w:t>
      </w:r>
    </w:p>
    <w:p w14:paraId="61F727CE" w14:textId="77777777" w:rsidR="00EA2E5F" w:rsidRPr="00F958A0" w:rsidRDefault="00EA2E5F" w:rsidP="00FA2DF4">
      <w:pPr>
        <w:ind w:left="420"/>
        <w:rPr>
          <w:rFonts w:asciiTheme="minorHAnsi" w:hAnsiTheme="minorHAnsi"/>
          <w:b/>
          <w:i/>
        </w:rPr>
      </w:pPr>
    </w:p>
    <w:p w14:paraId="61BEE52C" w14:textId="20477522" w:rsidR="00122D6D" w:rsidRDefault="00746F4A" w:rsidP="00ED6AC9">
      <w:pPr>
        <w:pStyle w:val="ListParagraph"/>
        <w:numPr>
          <w:ilvl w:val="0"/>
          <w:numId w:val="4"/>
        </w:numPr>
        <w:jc w:val="both"/>
        <w:rPr>
          <w:rFonts w:asciiTheme="minorHAnsi" w:hAnsiTheme="minorHAnsi"/>
        </w:rPr>
      </w:pPr>
      <w:r w:rsidRPr="00D83C5E">
        <w:rPr>
          <w:rFonts w:asciiTheme="minorHAnsi" w:hAnsiTheme="minorHAnsi"/>
        </w:rPr>
        <w:t>SC trained 3,770 individual</w:t>
      </w:r>
      <w:r w:rsidR="00D83C5E">
        <w:rPr>
          <w:rFonts w:asciiTheme="minorHAnsi" w:hAnsiTheme="minorHAnsi"/>
        </w:rPr>
        <w:t>s</w:t>
      </w:r>
      <w:r w:rsidRPr="00D83C5E">
        <w:rPr>
          <w:rFonts w:asciiTheme="minorHAnsi" w:hAnsiTheme="minorHAnsi"/>
        </w:rPr>
        <w:t xml:space="preserve"> from government </w:t>
      </w:r>
      <w:r w:rsidR="00F97F79" w:rsidRPr="00D83C5E">
        <w:rPr>
          <w:rFonts w:asciiTheme="minorHAnsi" w:hAnsiTheme="minorHAnsi"/>
        </w:rPr>
        <w:t>institutions</w:t>
      </w:r>
      <w:r w:rsidR="00D83C5E">
        <w:rPr>
          <w:rFonts w:asciiTheme="minorHAnsi" w:hAnsiTheme="minorHAnsi"/>
        </w:rPr>
        <w:t xml:space="preserve"> and</w:t>
      </w:r>
      <w:r w:rsidRPr="00D83C5E">
        <w:rPr>
          <w:rFonts w:asciiTheme="minorHAnsi" w:hAnsiTheme="minorHAnsi"/>
        </w:rPr>
        <w:t xml:space="preserve"> civil society on identifying cases of violence, mechanisms for self-protection and steps for alerting authorities</w:t>
      </w:r>
      <w:r w:rsidR="00CE36DF">
        <w:rPr>
          <w:rFonts w:asciiTheme="minorHAnsi" w:hAnsiTheme="minorHAnsi"/>
        </w:rPr>
        <w:t>,</w:t>
      </w:r>
      <w:r w:rsidRPr="00D83C5E">
        <w:rPr>
          <w:rFonts w:asciiTheme="minorHAnsi" w:hAnsiTheme="minorHAnsi"/>
        </w:rPr>
        <w:t xml:space="preserve"> of which 33% were children</w:t>
      </w:r>
    </w:p>
    <w:p w14:paraId="736AB2EE" w14:textId="77777777" w:rsidR="00A75EEC" w:rsidRPr="00122D6D" w:rsidRDefault="00A75EEC" w:rsidP="00A75EEC">
      <w:pPr>
        <w:pStyle w:val="ListParagraph"/>
        <w:ind w:left="780"/>
        <w:jc w:val="both"/>
        <w:rPr>
          <w:rFonts w:asciiTheme="minorHAnsi" w:hAnsiTheme="minorHAnsi"/>
        </w:rPr>
      </w:pPr>
    </w:p>
    <w:p w14:paraId="5F5F4E84" w14:textId="77777777" w:rsidR="00FA2DF4" w:rsidRDefault="00FA2DF4" w:rsidP="00FA2DF4">
      <w:pPr>
        <w:ind w:left="420"/>
        <w:rPr>
          <w:rFonts w:asciiTheme="minorHAnsi" w:hAnsiTheme="minorHAnsi"/>
          <w:b/>
          <w:i/>
        </w:rPr>
      </w:pPr>
      <w:r w:rsidRPr="00F958A0">
        <w:rPr>
          <w:rFonts w:asciiTheme="minorHAnsi" w:hAnsiTheme="minorHAnsi"/>
          <w:b/>
          <w:i/>
        </w:rPr>
        <w:t>Education</w:t>
      </w:r>
    </w:p>
    <w:p w14:paraId="66541A1B" w14:textId="77777777" w:rsidR="00EA2E5F" w:rsidRPr="00F958A0" w:rsidRDefault="00EA2E5F" w:rsidP="00FA2DF4">
      <w:pPr>
        <w:ind w:left="420"/>
        <w:rPr>
          <w:rFonts w:asciiTheme="minorHAnsi" w:hAnsiTheme="minorHAnsi"/>
          <w:b/>
          <w:i/>
        </w:rPr>
      </w:pPr>
    </w:p>
    <w:p w14:paraId="437A7D30" w14:textId="6A2AA7DF" w:rsidR="00122D6D" w:rsidRPr="00122D6D" w:rsidRDefault="00122D6D" w:rsidP="00ED6AC9">
      <w:pPr>
        <w:pStyle w:val="ListParagraph"/>
        <w:numPr>
          <w:ilvl w:val="0"/>
          <w:numId w:val="4"/>
        </w:numPr>
        <w:jc w:val="both"/>
        <w:rPr>
          <w:rFonts w:asciiTheme="minorHAnsi" w:hAnsiTheme="minorHAnsi"/>
        </w:rPr>
      </w:pPr>
      <w:r w:rsidRPr="00D83C5E">
        <w:rPr>
          <w:rFonts w:asciiTheme="minorHAnsi" w:hAnsiTheme="minorHAnsi"/>
        </w:rPr>
        <w:t>SC</w:t>
      </w:r>
      <w:r w:rsidR="000B16BD">
        <w:rPr>
          <w:rFonts w:asciiTheme="minorHAnsi" w:hAnsiTheme="minorHAnsi"/>
        </w:rPr>
        <w:t xml:space="preserve"> </w:t>
      </w:r>
      <w:r>
        <w:rPr>
          <w:rFonts w:asciiTheme="minorHAnsi" w:hAnsiTheme="minorHAnsi"/>
        </w:rPr>
        <w:t>N</w:t>
      </w:r>
      <w:r w:rsidR="000B16BD">
        <w:rPr>
          <w:rFonts w:asciiTheme="minorHAnsi" w:hAnsiTheme="minorHAnsi"/>
        </w:rPr>
        <w:t>icaragua</w:t>
      </w:r>
      <w:r w:rsidRPr="00D83C5E">
        <w:rPr>
          <w:rFonts w:asciiTheme="minorHAnsi" w:hAnsiTheme="minorHAnsi"/>
        </w:rPr>
        <w:t xml:space="preserve"> has supported two Master’s Degrees programs in Political Science and Children’s </w:t>
      </w:r>
      <w:r w:rsidR="00CE36DF">
        <w:rPr>
          <w:rFonts w:asciiTheme="minorHAnsi" w:hAnsiTheme="minorHAnsi"/>
        </w:rPr>
        <w:t>R</w:t>
      </w:r>
      <w:r w:rsidRPr="00D83C5E">
        <w:rPr>
          <w:rFonts w:asciiTheme="minorHAnsi" w:hAnsiTheme="minorHAnsi"/>
        </w:rPr>
        <w:t xml:space="preserve">ights as well as three certification courses regarding Communications and Children’s </w:t>
      </w:r>
      <w:r w:rsidR="00CE36DF">
        <w:rPr>
          <w:rFonts w:asciiTheme="minorHAnsi" w:hAnsiTheme="minorHAnsi"/>
        </w:rPr>
        <w:t>R</w:t>
      </w:r>
      <w:r w:rsidRPr="00D83C5E">
        <w:rPr>
          <w:rFonts w:asciiTheme="minorHAnsi" w:hAnsiTheme="minorHAnsi"/>
        </w:rPr>
        <w:t>ights</w:t>
      </w:r>
    </w:p>
    <w:p w14:paraId="4D216C2F" w14:textId="77777777" w:rsidR="00746F4A" w:rsidRPr="00D83C5E" w:rsidRDefault="00A85923" w:rsidP="00ED6AC9">
      <w:pPr>
        <w:pStyle w:val="ListParagraph"/>
        <w:numPr>
          <w:ilvl w:val="0"/>
          <w:numId w:val="4"/>
        </w:numPr>
        <w:jc w:val="both"/>
        <w:rPr>
          <w:rFonts w:asciiTheme="minorHAnsi" w:hAnsiTheme="minorHAnsi"/>
        </w:rPr>
      </w:pPr>
      <w:r w:rsidRPr="00D83C5E">
        <w:rPr>
          <w:rFonts w:asciiTheme="minorHAnsi" w:hAnsiTheme="minorHAnsi"/>
        </w:rPr>
        <w:t>Staff from Partners and technical staff from MINED in the municipalities completed a course on how to</w:t>
      </w:r>
      <w:r w:rsidR="00A75EC8" w:rsidRPr="00D83C5E">
        <w:rPr>
          <w:rFonts w:asciiTheme="minorHAnsi" w:hAnsiTheme="minorHAnsi"/>
        </w:rPr>
        <w:t xml:space="preserve"> teach children how to read well. </w:t>
      </w:r>
    </w:p>
    <w:p w14:paraId="1640276F" w14:textId="77777777" w:rsidR="00A75EC8" w:rsidRDefault="00A75EC8" w:rsidP="00ED6AC9">
      <w:pPr>
        <w:pStyle w:val="ListParagraph"/>
        <w:numPr>
          <w:ilvl w:val="0"/>
          <w:numId w:val="4"/>
        </w:numPr>
        <w:jc w:val="both"/>
        <w:rPr>
          <w:rFonts w:asciiTheme="minorHAnsi" w:hAnsiTheme="minorHAnsi"/>
        </w:rPr>
      </w:pPr>
      <w:r w:rsidRPr="00D83C5E">
        <w:rPr>
          <w:rFonts w:asciiTheme="minorHAnsi" w:hAnsiTheme="minorHAnsi"/>
        </w:rPr>
        <w:t>100% of primary school teachers were trained, and the teachers apparently showed improvement in terms of the methodologies for teaching reading and writing</w:t>
      </w:r>
    </w:p>
    <w:p w14:paraId="3635976E" w14:textId="77777777" w:rsidR="00A75EEC" w:rsidRPr="00A75EEC" w:rsidRDefault="00A75EEC" w:rsidP="00A75EEC">
      <w:pPr>
        <w:ind w:left="420"/>
        <w:jc w:val="both"/>
        <w:rPr>
          <w:rFonts w:asciiTheme="minorHAnsi" w:hAnsiTheme="minorHAnsi"/>
        </w:rPr>
      </w:pPr>
    </w:p>
    <w:p w14:paraId="40FF2317" w14:textId="77777777" w:rsidR="00F958A0" w:rsidRDefault="00F958A0" w:rsidP="00F958A0">
      <w:pPr>
        <w:ind w:left="420"/>
        <w:rPr>
          <w:rFonts w:asciiTheme="minorHAnsi" w:hAnsiTheme="minorHAnsi"/>
          <w:b/>
          <w:i/>
        </w:rPr>
      </w:pPr>
      <w:r w:rsidRPr="00F958A0">
        <w:rPr>
          <w:rFonts w:asciiTheme="minorHAnsi" w:hAnsiTheme="minorHAnsi"/>
          <w:b/>
          <w:i/>
        </w:rPr>
        <w:t>D</w:t>
      </w:r>
      <w:r>
        <w:rPr>
          <w:rFonts w:asciiTheme="minorHAnsi" w:hAnsiTheme="minorHAnsi"/>
          <w:b/>
          <w:i/>
        </w:rPr>
        <w:t xml:space="preserve">isaster Preparedness and </w:t>
      </w:r>
      <w:r w:rsidRPr="00F958A0">
        <w:rPr>
          <w:rFonts w:asciiTheme="minorHAnsi" w:hAnsiTheme="minorHAnsi"/>
          <w:b/>
          <w:i/>
        </w:rPr>
        <w:t>R</w:t>
      </w:r>
      <w:r>
        <w:rPr>
          <w:rFonts w:asciiTheme="minorHAnsi" w:hAnsiTheme="minorHAnsi"/>
          <w:b/>
          <w:i/>
        </w:rPr>
        <w:t>isk Reduction</w:t>
      </w:r>
    </w:p>
    <w:p w14:paraId="16F1F1D0" w14:textId="77777777" w:rsidR="00EA2E5F" w:rsidRPr="00F958A0" w:rsidRDefault="00EA2E5F" w:rsidP="00F958A0">
      <w:pPr>
        <w:ind w:left="420"/>
        <w:rPr>
          <w:rFonts w:asciiTheme="minorHAnsi" w:hAnsiTheme="minorHAnsi"/>
          <w:b/>
          <w:i/>
        </w:rPr>
      </w:pPr>
    </w:p>
    <w:p w14:paraId="5AD684D7" w14:textId="7215CD6F" w:rsidR="00D83C5E" w:rsidRDefault="00D56584" w:rsidP="00ED6AC9">
      <w:pPr>
        <w:pStyle w:val="ListParagraph"/>
        <w:numPr>
          <w:ilvl w:val="0"/>
          <w:numId w:val="4"/>
        </w:numPr>
        <w:jc w:val="both"/>
        <w:rPr>
          <w:rFonts w:asciiTheme="minorHAnsi" w:hAnsiTheme="minorHAnsi"/>
        </w:rPr>
      </w:pPr>
      <w:r w:rsidRPr="00D83C5E">
        <w:rPr>
          <w:rFonts w:asciiTheme="minorHAnsi" w:hAnsiTheme="minorHAnsi"/>
        </w:rPr>
        <w:t xml:space="preserve">178 communities and 426 schools (638 teachers) in 12 municipalities are better prepared and more resilient </w:t>
      </w:r>
      <w:r w:rsidR="00CE36DF">
        <w:rPr>
          <w:rFonts w:asciiTheme="minorHAnsi" w:hAnsiTheme="minorHAnsi"/>
        </w:rPr>
        <w:t xml:space="preserve">to respond to a </w:t>
      </w:r>
      <w:r w:rsidRPr="00D83C5E">
        <w:rPr>
          <w:rFonts w:asciiTheme="minorHAnsi" w:hAnsiTheme="minorHAnsi"/>
        </w:rPr>
        <w:t xml:space="preserve">disaster </w:t>
      </w:r>
      <w:r w:rsidR="00CE36DF">
        <w:rPr>
          <w:rFonts w:asciiTheme="minorHAnsi" w:hAnsiTheme="minorHAnsi"/>
        </w:rPr>
        <w:t xml:space="preserve">after </w:t>
      </w:r>
      <w:r w:rsidRPr="00D83C5E">
        <w:rPr>
          <w:rFonts w:asciiTheme="minorHAnsi" w:hAnsiTheme="minorHAnsi"/>
        </w:rPr>
        <w:t xml:space="preserve">having their response plans, risk maps, response committees </w:t>
      </w:r>
      <w:r w:rsidR="00CE36DF">
        <w:rPr>
          <w:rFonts w:asciiTheme="minorHAnsi" w:hAnsiTheme="minorHAnsi"/>
        </w:rPr>
        <w:t>strengthened</w:t>
      </w:r>
      <w:r w:rsidRPr="00D83C5E">
        <w:rPr>
          <w:rFonts w:asciiTheme="minorHAnsi" w:hAnsiTheme="minorHAnsi"/>
        </w:rPr>
        <w:t xml:space="preserve">, with the active participation of 39,256 children who are also engaged in DRR and disaster preparedness in their communities and schools. </w:t>
      </w:r>
    </w:p>
    <w:p w14:paraId="5873AC89" w14:textId="77777777" w:rsidR="00EA2E5F" w:rsidRPr="00952BE5" w:rsidRDefault="00EA2E5F" w:rsidP="00EA2E5F">
      <w:pPr>
        <w:pStyle w:val="ListParagraph"/>
        <w:ind w:left="780"/>
        <w:jc w:val="both"/>
        <w:rPr>
          <w:rFonts w:asciiTheme="minorHAnsi" w:hAnsiTheme="minorHAnsi"/>
          <w:sz w:val="24"/>
        </w:rPr>
      </w:pPr>
    </w:p>
    <w:p w14:paraId="68AEDAE9" w14:textId="77777777" w:rsidR="00952BE5" w:rsidRDefault="00952BE5" w:rsidP="00247B19">
      <w:pPr>
        <w:ind w:firstLine="420"/>
        <w:jc w:val="both"/>
        <w:rPr>
          <w:rFonts w:asciiTheme="minorHAnsi" w:hAnsiTheme="minorHAnsi"/>
          <w:b/>
          <w:i/>
          <w:sz w:val="24"/>
        </w:rPr>
      </w:pPr>
      <w:r w:rsidRPr="00952BE5">
        <w:rPr>
          <w:rFonts w:asciiTheme="minorHAnsi" w:hAnsiTheme="minorHAnsi"/>
          <w:b/>
          <w:i/>
          <w:sz w:val="24"/>
        </w:rPr>
        <w:t>HIV</w:t>
      </w:r>
    </w:p>
    <w:p w14:paraId="17110001" w14:textId="77777777" w:rsidR="00EA2E5F" w:rsidRPr="00952BE5" w:rsidRDefault="00EA2E5F" w:rsidP="00247B19">
      <w:pPr>
        <w:ind w:firstLine="420"/>
        <w:jc w:val="both"/>
        <w:rPr>
          <w:rFonts w:asciiTheme="minorHAnsi" w:hAnsiTheme="minorHAnsi"/>
          <w:b/>
          <w:i/>
          <w:sz w:val="24"/>
        </w:rPr>
      </w:pPr>
    </w:p>
    <w:p w14:paraId="0239D44C" w14:textId="298E3638" w:rsidR="00900BF0" w:rsidRPr="00FB5AB2" w:rsidRDefault="00F958A0" w:rsidP="00ED6AC9">
      <w:pPr>
        <w:pStyle w:val="ListParagraph"/>
        <w:numPr>
          <w:ilvl w:val="0"/>
          <w:numId w:val="4"/>
        </w:numPr>
        <w:rPr>
          <w:rFonts w:asciiTheme="minorHAnsi" w:hAnsiTheme="minorHAnsi"/>
          <w:sz w:val="24"/>
        </w:rPr>
      </w:pPr>
      <w:r w:rsidRPr="00952BE5">
        <w:rPr>
          <w:rFonts w:asciiTheme="minorHAnsi" w:hAnsiTheme="minorHAnsi"/>
          <w:szCs w:val="20"/>
        </w:rPr>
        <w:t>SC Nicaragua developed a</w:t>
      </w:r>
      <w:r w:rsidR="00CE36DF">
        <w:rPr>
          <w:rFonts w:asciiTheme="minorHAnsi" w:hAnsiTheme="minorHAnsi"/>
          <w:szCs w:val="20"/>
        </w:rPr>
        <w:t>n</w:t>
      </w:r>
      <w:r w:rsidRPr="00952BE5">
        <w:rPr>
          <w:rFonts w:asciiTheme="minorHAnsi" w:hAnsiTheme="minorHAnsi"/>
          <w:szCs w:val="20"/>
        </w:rPr>
        <w:t xml:space="preserve"> HIV program in partnership with the Nicaraguan Ministry of Health (MINSA) with three Local Integrated Health Care Systems in León, Jinotega and Matagalpa. From 2011 to 2013, activities </w:t>
      </w:r>
      <w:r w:rsidR="00CE36DF">
        <w:rPr>
          <w:rFonts w:asciiTheme="minorHAnsi" w:hAnsiTheme="minorHAnsi"/>
          <w:szCs w:val="20"/>
        </w:rPr>
        <w:t>c</w:t>
      </w:r>
      <w:r w:rsidRPr="00952BE5">
        <w:rPr>
          <w:rFonts w:asciiTheme="minorHAnsi" w:hAnsiTheme="minorHAnsi"/>
          <w:szCs w:val="20"/>
        </w:rPr>
        <w:t xml:space="preserve">ontinued to be carried out with MINSA and in 2012 two additional partners – local NGOs: </w:t>
      </w:r>
      <w:r w:rsidRPr="0093658F">
        <w:rPr>
          <w:rFonts w:asciiTheme="minorHAnsi" w:hAnsiTheme="minorHAnsi"/>
          <w:szCs w:val="20"/>
        </w:rPr>
        <w:t>S</w:t>
      </w:r>
      <w:r w:rsidR="00B03162" w:rsidRPr="0093658F">
        <w:rPr>
          <w:rFonts w:asciiTheme="minorHAnsi" w:hAnsiTheme="minorHAnsi"/>
          <w:szCs w:val="20"/>
        </w:rPr>
        <w:t xml:space="preserve">i </w:t>
      </w:r>
      <w:r w:rsidRPr="0093658F">
        <w:rPr>
          <w:rFonts w:asciiTheme="minorHAnsi" w:hAnsiTheme="minorHAnsi"/>
          <w:szCs w:val="20"/>
        </w:rPr>
        <w:t>M</w:t>
      </w:r>
      <w:r w:rsidR="00B03162" w:rsidRPr="0093658F">
        <w:rPr>
          <w:rFonts w:asciiTheme="minorHAnsi" w:hAnsiTheme="minorHAnsi"/>
          <w:szCs w:val="20"/>
        </w:rPr>
        <w:t>ujer</w:t>
      </w:r>
      <w:r w:rsidR="0093658F">
        <w:rPr>
          <w:rFonts w:asciiTheme="minorHAnsi" w:hAnsiTheme="minorHAnsi"/>
          <w:szCs w:val="20"/>
        </w:rPr>
        <w:t xml:space="preserve"> </w:t>
      </w:r>
      <w:r w:rsidR="0093658F" w:rsidRPr="0093658F">
        <w:rPr>
          <w:rFonts w:asciiTheme="minorHAnsi" w:hAnsiTheme="minorHAnsi"/>
          <w:szCs w:val="20"/>
        </w:rPr>
        <w:t>(</w:t>
      </w:r>
      <w:r w:rsidR="0093658F" w:rsidRPr="0093658F">
        <w:rPr>
          <w:sz w:val="20"/>
          <w:szCs w:val="20"/>
          <w:lang w:val="en"/>
        </w:rPr>
        <w:t>Comprehensive Services for Women)</w:t>
      </w:r>
      <w:r w:rsidRPr="0093658F">
        <w:rPr>
          <w:rFonts w:asciiTheme="minorHAnsi" w:hAnsiTheme="minorHAnsi"/>
          <w:szCs w:val="20"/>
        </w:rPr>
        <w:t xml:space="preserve"> </w:t>
      </w:r>
      <w:r w:rsidRPr="00952BE5">
        <w:rPr>
          <w:rFonts w:asciiTheme="minorHAnsi" w:hAnsiTheme="minorHAnsi"/>
          <w:szCs w:val="20"/>
        </w:rPr>
        <w:t xml:space="preserve">and Health </w:t>
      </w:r>
      <w:r w:rsidR="00CE36DF">
        <w:rPr>
          <w:rFonts w:asciiTheme="minorHAnsi" w:hAnsiTheme="minorHAnsi"/>
          <w:szCs w:val="20"/>
        </w:rPr>
        <w:t>W</w:t>
      </w:r>
      <w:r w:rsidRPr="00952BE5">
        <w:rPr>
          <w:rFonts w:asciiTheme="minorHAnsi" w:hAnsiTheme="minorHAnsi"/>
          <w:szCs w:val="20"/>
        </w:rPr>
        <w:t xml:space="preserve">ithout Limits – were included in the program. The objective was to strengthen the prevention component of the project </w:t>
      </w:r>
      <w:r w:rsidR="00CE36DF">
        <w:rPr>
          <w:rFonts w:asciiTheme="minorHAnsi" w:hAnsiTheme="minorHAnsi"/>
          <w:szCs w:val="20"/>
        </w:rPr>
        <w:t>by</w:t>
      </w:r>
      <w:r w:rsidRPr="00952BE5">
        <w:rPr>
          <w:rFonts w:asciiTheme="minorHAnsi" w:hAnsiTheme="minorHAnsi"/>
          <w:szCs w:val="20"/>
        </w:rPr>
        <w:t xml:space="preserve"> using a peer–to-peer education methodology (Teen-to-Teen) in District VI of Managua and in Siuna in the</w:t>
      </w:r>
      <w:r w:rsidR="0093658F" w:rsidRPr="0093658F">
        <w:rPr>
          <w:rFonts w:asciiTheme="minorHAnsi" w:hAnsiTheme="minorHAnsi"/>
          <w:szCs w:val="20"/>
        </w:rPr>
        <w:t xml:space="preserve"> </w:t>
      </w:r>
      <w:r w:rsidR="0093658F" w:rsidRPr="00952BE5">
        <w:rPr>
          <w:rFonts w:asciiTheme="minorHAnsi" w:hAnsiTheme="minorHAnsi"/>
          <w:szCs w:val="20"/>
        </w:rPr>
        <w:t>North Atlantic Autonomous Region</w:t>
      </w:r>
      <w:r w:rsidRPr="00952BE5">
        <w:rPr>
          <w:rFonts w:asciiTheme="minorHAnsi" w:hAnsiTheme="minorHAnsi"/>
          <w:szCs w:val="20"/>
        </w:rPr>
        <w:t xml:space="preserve"> </w:t>
      </w:r>
      <w:r w:rsidR="0093658F" w:rsidRPr="0093658F">
        <w:rPr>
          <w:rFonts w:asciiTheme="minorHAnsi" w:hAnsiTheme="minorHAnsi"/>
          <w:szCs w:val="20"/>
        </w:rPr>
        <w:t>(</w:t>
      </w:r>
      <w:r w:rsidR="00FB5AB2" w:rsidRPr="0093658F">
        <w:rPr>
          <w:rFonts w:asciiTheme="minorHAnsi" w:hAnsiTheme="minorHAnsi"/>
          <w:szCs w:val="20"/>
        </w:rPr>
        <w:t>RAAN</w:t>
      </w:r>
      <w:r w:rsidR="0093658F" w:rsidRPr="0093658F">
        <w:rPr>
          <w:rFonts w:asciiTheme="minorHAnsi" w:hAnsiTheme="minorHAnsi"/>
          <w:szCs w:val="20"/>
        </w:rPr>
        <w:t>)</w:t>
      </w:r>
      <w:r w:rsidRPr="0093658F">
        <w:rPr>
          <w:rFonts w:asciiTheme="minorHAnsi" w:hAnsiTheme="minorHAnsi"/>
          <w:szCs w:val="20"/>
        </w:rPr>
        <w:t>.</w:t>
      </w:r>
    </w:p>
    <w:p w14:paraId="7F922858" w14:textId="77777777" w:rsidR="00FB5AB2" w:rsidRPr="00952BE5" w:rsidRDefault="00FB5AB2" w:rsidP="00FB5AB2">
      <w:pPr>
        <w:pStyle w:val="ListParagraph"/>
        <w:ind w:left="780"/>
        <w:rPr>
          <w:rFonts w:asciiTheme="minorHAnsi" w:hAnsiTheme="minorHAnsi"/>
          <w:sz w:val="24"/>
        </w:rPr>
      </w:pPr>
    </w:p>
    <w:p w14:paraId="14E2A3D7" w14:textId="05B98A75" w:rsidR="0002198A" w:rsidRPr="0002198A" w:rsidRDefault="00F958A0" w:rsidP="0002198A">
      <w:pPr>
        <w:spacing w:after="160" w:line="259" w:lineRule="auto"/>
        <w:jc w:val="both"/>
        <w:rPr>
          <w:rFonts w:asciiTheme="minorHAnsi" w:hAnsiTheme="minorHAnsi"/>
        </w:rPr>
      </w:pPr>
      <w:r w:rsidRPr="00055FA1">
        <w:rPr>
          <w:rFonts w:asciiTheme="minorHAnsi" w:hAnsiTheme="minorHAnsi"/>
        </w:rPr>
        <w:t>The</w:t>
      </w:r>
      <w:r w:rsidR="00837073" w:rsidRPr="00055FA1">
        <w:rPr>
          <w:rFonts w:asciiTheme="minorHAnsi" w:hAnsiTheme="minorHAnsi"/>
        </w:rPr>
        <w:t xml:space="preserve"> </w:t>
      </w:r>
      <w:r w:rsidRPr="00055FA1">
        <w:rPr>
          <w:rFonts w:asciiTheme="minorHAnsi" w:hAnsiTheme="minorHAnsi"/>
        </w:rPr>
        <w:t xml:space="preserve">results </w:t>
      </w:r>
      <w:r w:rsidR="00837073" w:rsidRPr="00055FA1">
        <w:rPr>
          <w:rFonts w:asciiTheme="minorHAnsi" w:hAnsiTheme="minorHAnsi"/>
        </w:rPr>
        <w:t xml:space="preserve">outlined above </w:t>
      </w:r>
      <w:r w:rsidRPr="00055FA1">
        <w:rPr>
          <w:rFonts w:asciiTheme="minorHAnsi" w:hAnsiTheme="minorHAnsi"/>
        </w:rPr>
        <w:t xml:space="preserve">were clearly articulated </w:t>
      </w:r>
      <w:r w:rsidR="00837073" w:rsidRPr="00055FA1">
        <w:rPr>
          <w:rFonts w:asciiTheme="minorHAnsi" w:hAnsiTheme="minorHAnsi"/>
        </w:rPr>
        <w:t xml:space="preserve">in </w:t>
      </w:r>
      <w:r w:rsidR="006831DB" w:rsidRPr="00055FA1">
        <w:rPr>
          <w:rFonts w:asciiTheme="minorHAnsi" w:hAnsiTheme="minorHAnsi"/>
        </w:rPr>
        <w:t>the results framework</w:t>
      </w:r>
      <w:r w:rsidR="00BD2DC5" w:rsidRPr="00055FA1">
        <w:rPr>
          <w:rFonts w:asciiTheme="minorHAnsi" w:hAnsiTheme="minorHAnsi"/>
        </w:rPr>
        <w:t xml:space="preserve"> </w:t>
      </w:r>
      <w:r w:rsidR="00837073" w:rsidRPr="00055FA1">
        <w:rPr>
          <w:rFonts w:asciiTheme="minorHAnsi" w:hAnsiTheme="minorHAnsi"/>
        </w:rPr>
        <w:t xml:space="preserve">in the </w:t>
      </w:r>
      <w:r w:rsidR="005144FC" w:rsidRPr="00055FA1">
        <w:rPr>
          <w:rFonts w:asciiTheme="minorHAnsi" w:hAnsiTheme="minorHAnsi"/>
        </w:rPr>
        <w:t>2010 – 2013</w:t>
      </w:r>
      <w:r w:rsidR="005144FC" w:rsidRPr="00055FA1">
        <w:rPr>
          <w:rStyle w:val="FootnoteReference"/>
          <w:rFonts w:asciiTheme="minorHAnsi" w:hAnsiTheme="minorHAnsi"/>
        </w:rPr>
        <w:footnoteReference w:id="4"/>
      </w:r>
      <w:r w:rsidR="00837073" w:rsidRPr="00055FA1">
        <w:rPr>
          <w:rFonts w:asciiTheme="minorHAnsi" w:hAnsiTheme="minorHAnsi"/>
        </w:rPr>
        <w:t xml:space="preserve">. </w:t>
      </w:r>
      <w:r w:rsidR="00BD2DC5" w:rsidRPr="00055FA1">
        <w:rPr>
          <w:rFonts w:asciiTheme="minorHAnsi" w:hAnsiTheme="minorHAnsi"/>
        </w:rPr>
        <w:t xml:space="preserve">What the </w:t>
      </w:r>
      <w:r w:rsidR="00837073" w:rsidRPr="00055FA1">
        <w:rPr>
          <w:rFonts w:asciiTheme="minorHAnsi" w:hAnsiTheme="minorHAnsi"/>
        </w:rPr>
        <w:t xml:space="preserve">report </w:t>
      </w:r>
      <w:r w:rsidR="00EA2E5F" w:rsidRPr="00055FA1">
        <w:rPr>
          <w:rFonts w:asciiTheme="minorHAnsi" w:hAnsiTheme="minorHAnsi"/>
        </w:rPr>
        <w:t xml:space="preserve">does not </w:t>
      </w:r>
      <w:r w:rsidR="00837073" w:rsidRPr="00055FA1">
        <w:rPr>
          <w:rFonts w:asciiTheme="minorHAnsi" w:hAnsiTheme="minorHAnsi"/>
        </w:rPr>
        <w:t xml:space="preserve">indicate though </w:t>
      </w:r>
      <w:r w:rsidR="00EA2E5F" w:rsidRPr="00055FA1">
        <w:rPr>
          <w:rFonts w:asciiTheme="minorHAnsi" w:hAnsiTheme="minorHAnsi"/>
        </w:rPr>
        <w:t>is</w:t>
      </w:r>
      <w:r w:rsidR="00BD2DC5" w:rsidRPr="00055FA1">
        <w:rPr>
          <w:rFonts w:asciiTheme="minorHAnsi" w:hAnsiTheme="minorHAnsi"/>
        </w:rPr>
        <w:t xml:space="preserve"> which partner </w:t>
      </w:r>
      <w:r w:rsidR="00837073" w:rsidRPr="00055FA1">
        <w:rPr>
          <w:rFonts w:asciiTheme="minorHAnsi" w:hAnsiTheme="minorHAnsi"/>
        </w:rPr>
        <w:t xml:space="preserve">is responsible for what specific </w:t>
      </w:r>
      <w:r w:rsidR="00BD2DC5" w:rsidRPr="00055FA1">
        <w:rPr>
          <w:rFonts w:asciiTheme="minorHAnsi" w:hAnsiTheme="minorHAnsi"/>
        </w:rPr>
        <w:t>activit</w:t>
      </w:r>
      <w:r w:rsidR="00837073" w:rsidRPr="00055FA1">
        <w:rPr>
          <w:rFonts w:asciiTheme="minorHAnsi" w:hAnsiTheme="minorHAnsi"/>
        </w:rPr>
        <w:t xml:space="preserve">y and what </w:t>
      </w:r>
      <w:r w:rsidR="00BD2DC5" w:rsidRPr="00055FA1">
        <w:rPr>
          <w:rFonts w:asciiTheme="minorHAnsi" w:hAnsiTheme="minorHAnsi"/>
        </w:rPr>
        <w:t xml:space="preserve">role </w:t>
      </w:r>
      <w:r w:rsidR="00837073" w:rsidRPr="00055FA1">
        <w:rPr>
          <w:rFonts w:asciiTheme="minorHAnsi" w:hAnsiTheme="minorHAnsi"/>
        </w:rPr>
        <w:lastRenderedPageBreak/>
        <w:t>SC</w:t>
      </w:r>
      <w:r w:rsidR="000B16BD" w:rsidRPr="00055FA1">
        <w:rPr>
          <w:rFonts w:asciiTheme="minorHAnsi" w:hAnsiTheme="minorHAnsi"/>
        </w:rPr>
        <w:t xml:space="preserve"> </w:t>
      </w:r>
      <w:r w:rsidR="00837073" w:rsidRPr="00055FA1">
        <w:rPr>
          <w:rFonts w:asciiTheme="minorHAnsi" w:hAnsiTheme="minorHAnsi"/>
        </w:rPr>
        <w:t>N</w:t>
      </w:r>
      <w:r w:rsidR="000B16BD" w:rsidRPr="00055FA1">
        <w:rPr>
          <w:rFonts w:asciiTheme="minorHAnsi" w:hAnsiTheme="minorHAnsi"/>
        </w:rPr>
        <w:t>icaragua</w:t>
      </w:r>
      <w:r w:rsidR="00837073" w:rsidRPr="00055FA1">
        <w:rPr>
          <w:rFonts w:asciiTheme="minorHAnsi" w:hAnsiTheme="minorHAnsi"/>
        </w:rPr>
        <w:t xml:space="preserve"> </w:t>
      </w:r>
      <w:r w:rsidR="00BD2DC5" w:rsidRPr="00055FA1">
        <w:rPr>
          <w:rFonts w:asciiTheme="minorHAnsi" w:hAnsiTheme="minorHAnsi"/>
        </w:rPr>
        <w:t xml:space="preserve">played </w:t>
      </w:r>
      <w:r w:rsidR="00837073" w:rsidRPr="00055FA1">
        <w:rPr>
          <w:rFonts w:asciiTheme="minorHAnsi" w:hAnsiTheme="minorHAnsi"/>
        </w:rPr>
        <w:t>in the realization of the results.</w:t>
      </w:r>
      <w:r w:rsidR="00837073">
        <w:rPr>
          <w:rFonts w:asciiTheme="minorHAnsi" w:hAnsiTheme="minorHAnsi"/>
        </w:rPr>
        <w:t xml:space="preserve"> As a result, it’s </w:t>
      </w:r>
      <w:r w:rsidR="00BD2DC5">
        <w:rPr>
          <w:rFonts w:asciiTheme="minorHAnsi" w:hAnsiTheme="minorHAnsi"/>
        </w:rPr>
        <w:t xml:space="preserve">difficult to assess which modalities </w:t>
      </w:r>
      <w:r w:rsidR="00837073">
        <w:rPr>
          <w:rFonts w:asciiTheme="minorHAnsi" w:hAnsiTheme="minorHAnsi"/>
        </w:rPr>
        <w:t xml:space="preserve">have been </w:t>
      </w:r>
      <w:r w:rsidR="00BD2DC5">
        <w:rPr>
          <w:rFonts w:asciiTheme="minorHAnsi" w:hAnsiTheme="minorHAnsi"/>
        </w:rPr>
        <w:t xml:space="preserve">most </w:t>
      </w:r>
      <w:r w:rsidR="00EA2E5F">
        <w:rPr>
          <w:rFonts w:asciiTheme="minorHAnsi" w:hAnsiTheme="minorHAnsi"/>
        </w:rPr>
        <w:t>effective</w:t>
      </w:r>
      <w:r w:rsidR="00BD2DC5">
        <w:rPr>
          <w:rFonts w:asciiTheme="minorHAnsi" w:hAnsiTheme="minorHAnsi"/>
        </w:rPr>
        <w:t>, and how much responsibility SC</w:t>
      </w:r>
      <w:r w:rsidR="000B16BD">
        <w:rPr>
          <w:rFonts w:asciiTheme="minorHAnsi" w:hAnsiTheme="minorHAnsi"/>
        </w:rPr>
        <w:t xml:space="preserve"> </w:t>
      </w:r>
      <w:r w:rsidR="00BD2DC5">
        <w:rPr>
          <w:rFonts w:asciiTheme="minorHAnsi" w:hAnsiTheme="minorHAnsi"/>
        </w:rPr>
        <w:t>N</w:t>
      </w:r>
      <w:r w:rsidR="000B16BD">
        <w:rPr>
          <w:rFonts w:asciiTheme="minorHAnsi" w:hAnsiTheme="minorHAnsi"/>
        </w:rPr>
        <w:t>icaragua</w:t>
      </w:r>
      <w:r w:rsidR="00BD2DC5">
        <w:rPr>
          <w:rFonts w:asciiTheme="minorHAnsi" w:hAnsiTheme="minorHAnsi"/>
        </w:rPr>
        <w:t xml:space="preserve"> can take </w:t>
      </w:r>
      <w:r w:rsidR="00837073">
        <w:rPr>
          <w:rFonts w:asciiTheme="minorHAnsi" w:hAnsiTheme="minorHAnsi"/>
        </w:rPr>
        <w:t>for the results achieved</w:t>
      </w:r>
      <w:r w:rsidR="00BD2DC5">
        <w:rPr>
          <w:rFonts w:asciiTheme="minorHAnsi" w:hAnsiTheme="minorHAnsi"/>
        </w:rPr>
        <w:t xml:space="preserve">. </w:t>
      </w:r>
    </w:p>
    <w:p w14:paraId="7B75E36B" w14:textId="61DE8BA0" w:rsidR="0002198A" w:rsidRPr="0002198A" w:rsidRDefault="0002198A" w:rsidP="0002198A">
      <w:pPr>
        <w:spacing w:after="160" w:line="259" w:lineRule="auto"/>
        <w:jc w:val="both"/>
        <w:rPr>
          <w:rFonts w:asciiTheme="minorHAnsi" w:hAnsiTheme="minorHAnsi"/>
        </w:rPr>
      </w:pPr>
    </w:p>
    <w:p w14:paraId="3FA45CCC" w14:textId="77777777" w:rsidR="00EC64DE" w:rsidRPr="00055FA1" w:rsidRDefault="00EC64DE" w:rsidP="00ED6AC9">
      <w:pPr>
        <w:pStyle w:val="Heading2"/>
        <w:numPr>
          <w:ilvl w:val="1"/>
          <w:numId w:val="13"/>
        </w:numPr>
        <w:ind w:left="432"/>
      </w:pPr>
      <w:bookmarkStart w:id="31" w:name="_Toc279410862"/>
      <w:bookmarkStart w:id="32" w:name="_Toc433540658"/>
      <w:r w:rsidRPr="00055FA1">
        <w:t>Likely sustainability</w:t>
      </w:r>
      <w:bookmarkEnd w:id="31"/>
      <w:bookmarkEnd w:id="32"/>
    </w:p>
    <w:p w14:paraId="1F88DF38" w14:textId="77777777" w:rsidR="00EC64DE" w:rsidRDefault="00EC64DE" w:rsidP="00EC64DE">
      <w:pPr>
        <w:widowControl w:val="0"/>
        <w:autoSpaceDE w:val="0"/>
        <w:autoSpaceDN w:val="0"/>
        <w:adjustRightInd w:val="0"/>
        <w:spacing w:after="240"/>
        <w:jc w:val="both"/>
        <w:rPr>
          <w:sz w:val="16"/>
          <w:szCs w:val="16"/>
        </w:rPr>
      </w:pPr>
      <w:r w:rsidRPr="00EC64DE">
        <w:rPr>
          <w:sz w:val="16"/>
          <w:szCs w:val="16"/>
        </w:rPr>
        <w:t xml:space="preserve"> </w:t>
      </w:r>
    </w:p>
    <w:p w14:paraId="60E82A67" w14:textId="5F1533A9" w:rsidR="002A193A" w:rsidRDefault="005A7252" w:rsidP="002A193A">
      <w:pPr>
        <w:jc w:val="both"/>
        <w:rPr>
          <w:rFonts w:asciiTheme="minorHAnsi" w:hAnsiTheme="minorHAnsi"/>
          <w:lang w:val="en-US"/>
        </w:rPr>
      </w:pPr>
      <w:r w:rsidRPr="005A7252">
        <w:rPr>
          <w:rFonts w:asciiTheme="minorHAnsi" w:hAnsiTheme="minorHAnsi"/>
          <w:szCs w:val="16"/>
        </w:rPr>
        <w:t xml:space="preserve">There is some consideration in the </w:t>
      </w:r>
      <w:r w:rsidR="000F2FA5">
        <w:rPr>
          <w:rFonts w:asciiTheme="minorHAnsi" w:hAnsiTheme="minorHAnsi"/>
          <w:szCs w:val="16"/>
        </w:rPr>
        <w:t>4 Year Plan (2010-2014) o</w:t>
      </w:r>
      <w:r w:rsidRPr="005A7252">
        <w:rPr>
          <w:rFonts w:asciiTheme="minorHAnsi" w:hAnsiTheme="minorHAnsi"/>
          <w:szCs w:val="16"/>
        </w:rPr>
        <w:t xml:space="preserve">f exit strategies. The </w:t>
      </w:r>
      <w:r w:rsidR="00247B19" w:rsidRPr="005A7252">
        <w:rPr>
          <w:rFonts w:asciiTheme="minorHAnsi" w:hAnsiTheme="minorHAnsi"/>
          <w:szCs w:val="16"/>
        </w:rPr>
        <w:t>approach</w:t>
      </w:r>
      <w:r w:rsidRPr="005A7252">
        <w:rPr>
          <w:rFonts w:asciiTheme="minorHAnsi" w:hAnsiTheme="minorHAnsi"/>
          <w:szCs w:val="16"/>
        </w:rPr>
        <w:t xml:space="preserve"> </w:t>
      </w:r>
      <w:r w:rsidR="004314DB">
        <w:rPr>
          <w:rFonts w:asciiTheme="minorHAnsi" w:hAnsiTheme="minorHAnsi"/>
          <w:szCs w:val="16"/>
        </w:rPr>
        <w:t xml:space="preserve">advanced </w:t>
      </w:r>
      <w:r w:rsidR="004314DB" w:rsidRPr="005A7252">
        <w:rPr>
          <w:rFonts w:asciiTheme="minorHAnsi" w:hAnsiTheme="minorHAnsi"/>
          <w:szCs w:val="16"/>
        </w:rPr>
        <w:t>is</w:t>
      </w:r>
      <w:r w:rsidR="00247B19">
        <w:rPr>
          <w:rFonts w:asciiTheme="minorHAnsi" w:hAnsiTheme="minorHAnsi"/>
          <w:szCs w:val="16"/>
        </w:rPr>
        <w:t xml:space="preserve"> </w:t>
      </w:r>
      <w:r w:rsidRPr="005A7252">
        <w:rPr>
          <w:rFonts w:asciiTheme="minorHAnsi" w:hAnsiTheme="minorHAnsi"/>
          <w:szCs w:val="16"/>
        </w:rPr>
        <w:t xml:space="preserve">that each project </w:t>
      </w:r>
      <w:r w:rsidR="00075936">
        <w:rPr>
          <w:rFonts w:asciiTheme="minorHAnsi" w:hAnsiTheme="minorHAnsi"/>
          <w:szCs w:val="16"/>
        </w:rPr>
        <w:t>within the broader SC</w:t>
      </w:r>
      <w:r w:rsidR="000B16BD">
        <w:rPr>
          <w:rFonts w:asciiTheme="minorHAnsi" w:hAnsiTheme="minorHAnsi"/>
          <w:szCs w:val="16"/>
        </w:rPr>
        <w:t xml:space="preserve"> </w:t>
      </w:r>
      <w:r w:rsidR="00075936">
        <w:rPr>
          <w:rFonts w:asciiTheme="minorHAnsi" w:hAnsiTheme="minorHAnsi"/>
          <w:szCs w:val="16"/>
        </w:rPr>
        <w:t>N</w:t>
      </w:r>
      <w:r w:rsidR="000B16BD">
        <w:rPr>
          <w:rFonts w:asciiTheme="minorHAnsi" w:hAnsiTheme="minorHAnsi"/>
          <w:szCs w:val="16"/>
        </w:rPr>
        <w:t>icaragua</w:t>
      </w:r>
      <w:r w:rsidR="00075936">
        <w:rPr>
          <w:rFonts w:asciiTheme="minorHAnsi" w:hAnsiTheme="minorHAnsi"/>
          <w:szCs w:val="16"/>
        </w:rPr>
        <w:t xml:space="preserve"> ‘program’ </w:t>
      </w:r>
      <w:r w:rsidRPr="005A7252">
        <w:rPr>
          <w:rFonts w:asciiTheme="minorHAnsi" w:hAnsiTheme="minorHAnsi"/>
          <w:szCs w:val="16"/>
        </w:rPr>
        <w:t xml:space="preserve">should have </w:t>
      </w:r>
      <w:r w:rsidR="006831DB" w:rsidRPr="005A7252">
        <w:rPr>
          <w:rFonts w:asciiTheme="minorHAnsi" w:hAnsiTheme="minorHAnsi"/>
          <w:szCs w:val="16"/>
        </w:rPr>
        <w:t>its</w:t>
      </w:r>
      <w:r w:rsidRPr="005A7252">
        <w:rPr>
          <w:rFonts w:asciiTheme="minorHAnsi" w:hAnsiTheme="minorHAnsi"/>
          <w:szCs w:val="16"/>
        </w:rPr>
        <w:t xml:space="preserve"> own exit strategy defined in the proposal. </w:t>
      </w:r>
      <w:r w:rsidR="00E1678C">
        <w:rPr>
          <w:rFonts w:asciiTheme="minorHAnsi" w:hAnsiTheme="minorHAnsi"/>
          <w:szCs w:val="16"/>
        </w:rPr>
        <w:t xml:space="preserve">It further suggests that </w:t>
      </w:r>
      <w:r w:rsidRPr="005A7252">
        <w:rPr>
          <w:rFonts w:asciiTheme="minorHAnsi" w:hAnsiTheme="minorHAnsi"/>
          <w:szCs w:val="16"/>
        </w:rPr>
        <w:t>the sustainability of project</w:t>
      </w:r>
      <w:r w:rsidR="00E1678C">
        <w:rPr>
          <w:rFonts w:asciiTheme="minorHAnsi" w:hAnsiTheme="minorHAnsi"/>
          <w:szCs w:val="16"/>
        </w:rPr>
        <w:t>s</w:t>
      </w:r>
      <w:r w:rsidRPr="005A7252">
        <w:rPr>
          <w:rFonts w:asciiTheme="minorHAnsi" w:hAnsiTheme="minorHAnsi"/>
          <w:szCs w:val="16"/>
        </w:rPr>
        <w:t xml:space="preserve"> is based on</w:t>
      </w:r>
      <w:r w:rsidRPr="005A7252">
        <w:rPr>
          <w:szCs w:val="16"/>
        </w:rPr>
        <w:t xml:space="preserve"> </w:t>
      </w:r>
      <w:r w:rsidR="006831DB">
        <w:rPr>
          <w:rFonts w:asciiTheme="minorHAnsi" w:hAnsiTheme="minorHAnsi"/>
        </w:rPr>
        <w:t>the inclusion o</w:t>
      </w:r>
      <w:r w:rsidR="00E1678C">
        <w:rPr>
          <w:rFonts w:asciiTheme="minorHAnsi" w:hAnsiTheme="minorHAnsi"/>
        </w:rPr>
        <w:t>f</w:t>
      </w:r>
      <w:r w:rsidR="006831DB">
        <w:rPr>
          <w:rFonts w:asciiTheme="minorHAnsi" w:hAnsiTheme="minorHAnsi"/>
        </w:rPr>
        <w:t xml:space="preserve"> all relevant stakeholder</w:t>
      </w:r>
      <w:r w:rsidR="00247B19">
        <w:rPr>
          <w:rFonts w:asciiTheme="minorHAnsi" w:hAnsiTheme="minorHAnsi"/>
        </w:rPr>
        <w:t>s from the beginning</w:t>
      </w:r>
      <w:r w:rsidR="006831DB">
        <w:rPr>
          <w:rFonts w:asciiTheme="minorHAnsi" w:hAnsiTheme="minorHAnsi"/>
        </w:rPr>
        <w:t xml:space="preserve">, including children, </w:t>
      </w:r>
      <w:r w:rsidR="00E1678C">
        <w:rPr>
          <w:rFonts w:asciiTheme="minorHAnsi" w:hAnsiTheme="minorHAnsi"/>
        </w:rPr>
        <w:t xml:space="preserve">with </w:t>
      </w:r>
      <w:r w:rsidR="006831DB">
        <w:rPr>
          <w:rFonts w:asciiTheme="minorHAnsi" w:hAnsiTheme="minorHAnsi"/>
        </w:rPr>
        <w:t>the objectives of the project</w:t>
      </w:r>
      <w:r w:rsidR="00247B19">
        <w:rPr>
          <w:rFonts w:asciiTheme="minorHAnsi" w:hAnsiTheme="minorHAnsi"/>
        </w:rPr>
        <w:t xml:space="preserve"> be</w:t>
      </w:r>
      <w:r w:rsidR="00075936">
        <w:rPr>
          <w:rFonts w:asciiTheme="minorHAnsi" w:hAnsiTheme="minorHAnsi"/>
        </w:rPr>
        <w:t>ing</w:t>
      </w:r>
      <w:r w:rsidR="00247B19">
        <w:rPr>
          <w:rFonts w:asciiTheme="minorHAnsi" w:hAnsiTheme="minorHAnsi"/>
        </w:rPr>
        <w:t xml:space="preserve"> clear and achievable.</w:t>
      </w:r>
      <w:r w:rsidR="00C814EC" w:rsidRPr="00FD228A">
        <w:rPr>
          <w:rFonts w:asciiTheme="minorHAnsi" w:hAnsiTheme="minorHAnsi"/>
          <w:lang w:val="en-US"/>
        </w:rPr>
        <w:t xml:space="preserve"> </w:t>
      </w:r>
      <w:r w:rsidR="00092429" w:rsidRPr="00FD228A">
        <w:rPr>
          <w:rFonts w:asciiTheme="minorHAnsi" w:hAnsiTheme="minorHAnsi"/>
        </w:rPr>
        <w:t xml:space="preserve"> At the same time, t</w:t>
      </w:r>
      <w:r w:rsidR="00C814EC" w:rsidRPr="00FD228A">
        <w:rPr>
          <w:rFonts w:asciiTheme="minorHAnsi" w:hAnsiTheme="minorHAnsi"/>
          <w:lang w:val="en-US"/>
        </w:rPr>
        <w:t xml:space="preserve">he </w:t>
      </w:r>
      <w:r w:rsidR="000F2FA5">
        <w:rPr>
          <w:rFonts w:asciiTheme="minorHAnsi" w:hAnsiTheme="minorHAnsi"/>
          <w:lang w:val="en-US"/>
        </w:rPr>
        <w:t xml:space="preserve">4 Year </w:t>
      </w:r>
      <w:r w:rsidR="00247B19">
        <w:rPr>
          <w:rFonts w:asciiTheme="minorHAnsi" w:hAnsiTheme="minorHAnsi"/>
          <w:lang w:val="en-US"/>
        </w:rPr>
        <w:t>Plan</w:t>
      </w:r>
      <w:r w:rsidR="00C814EC" w:rsidRPr="00FD228A">
        <w:rPr>
          <w:rFonts w:asciiTheme="minorHAnsi" w:hAnsiTheme="minorHAnsi"/>
          <w:lang w:val="en-US"/>
        </w:rPr>
        <w:t xml:space="preserve"> notes that most SC projects in Nicaragua “have been ongoing without any exit strategies”</w:t>
      </w:r>
      <w:r w:rsidR="00D076EC">
        <w:rPr>
          <w:rFonts w:asciiTheme="minorHAnsi" w:hAnsiTheme="minorHAnsi"/>
          <w:lang w:val="en-US"/>
        </w:rPr>
        <w:t xml:space="preserve">. </w:t>
      </w:r>
    </w:p>
    <w:p w14:paraId="45AFA110" w14:textId="77777777" w:rsidR="00CC15A3" w:rsidRDefault="00CC15A3" w:rsidP="002A193A">
      <w:pPr>
        <w:jc w:val="both"/>
        <w:rPr>
          <w:rFonts w:asciiTheme="minorHAnsi" w:hAnsiTheme="minorHAnsi"/>
          <w:lang w:val="en-US"/>
        </w:rPr>
      </w:pPr>
    </w:p>
    <w:p w14:paraId="7DC2AF03" w14:textId="7E69CDE7" w:rsidR="00CC15A3" w:rsidRPr="00FD228A" w:rsidRDefault="00CC15A3" w:rsidP="00CC15A3">
      <w:pPr>
        <w:jc w:val="both"/>
        <w:rPr>
          <w:rFonts w:asciiTheme="minorHAnsi" w:hAnsiTheme="minorHAnsi"/>
        </w:rPr>
      </w:pPr>
      <w:r w:rsidRPr="00CC15A3">
        <w:rPr>
          <w:rFonts w:asciiTheme="minorHAnsi" w:hAnsiTheme="minorHAnsi"/>
        </w:rPr>
        <w:t xml:space="preserve">An example of an exit strategy is articulated </w:t>
      </w:r>
      <w:r w:rsidR="00E1678C">
        <w:rPr>
          <w:rFonts w:asciiTheme="minorHAnsi" w:hAnsiTheme="minorHAnsi"/>
        </w:rPr>
        <w:t xml:space="preserve">in the initiative </w:t>
      </w:r>
      <w:r w:rsidRPr="00CC15A3">
        <w:rPr>
          <w:rFonts w:asciiTheme="minorHAnsi" w:hAnsiTheme="minorHAnsi"/>
        </w:rPr>
        <w:t>support</w:t>
      </w:r>
      <w:r w:rsidR="00E1678C">
        <w:rPr>
          <w:rFonts w:asciiTheme="minorHAnsi" w:hAnsiTheme="minorHAnsi"/>
        </w:rPr>
        <w:t>ing</w:t>
      </w:r>
      <w:r w:rsidRPr="00CC15A3">
        <w:rPr>
          <w:rFonts w:asciiTheme="minorHAnsi" w:hAnsiTheme="minorHAnsi"/>
        </w:rPr>
        <w:t xml:space="preserve"> the Nicaraguan Communal Movement (MCN). It determined that SC</w:t>
      </w:r>
      <w:r w:rsidR="000B16BD">
        <w:rPr>
          <w:rFonts w:asciiTheme="minorHAnsi" w:hAnsiTheme="minorHAnsi"/>
        </w:rPr>
        <w:t xml:space="preserve"> </w:t>
      </w:r>
      <w:r w:rsidRPr="00CC15A3">
        <w:rPr>
          <w:rFonts w:asciiTheme="minorHAnsi" w:hAnsiTheme="minorHAnsi"/>
        </w:rPr>
        <w:t>N</w:t>
      </w:r>
      <w:r w:rsidR="000B16BD">
        <w:rPr>
          <w:rFonts w:asciiTheme="minorHAnsi" w:hAnsiTheme="minorHAnsi"/>
        </w:rPr>
        <w:t>icaragua</w:t>
      </w:r>
      <w:r w:rsidRPr="00CC15A3">
        <w:rPr>
          <w:rFonts w:asciiTheme="minorHAnsi" w:hAnsiTheme="minorHAnsi"/>
        </w:rPr>
        <w:t xml:space="preserve"> would support the movement for two years, until certain conditions were met for the sustainability of the movement. The exit strategy included: an identification </w:t>
      </w:r>
      <w:r w:rsidR="00346B1F">
        <w:rPr>
          <w:rFonts w:asciiTheme="minorHAnsi" w:hAnsiTheme="minorHAnsi"/>
        </w:rPr>
        <w:t xml:space="preserve">of </w:t>
      </w:r>
      <w:r w:rsidRPr="00CC15A3">
        <w:rPr>
          <w:rFonts w:asciiTheme="minorHAnsi" w:hAnsiTheme="minorHAnsi"/>
        </w:rPr>
        <w:t>gaps</w:t>
      </w:r>
      <w:r w:rsidR="00346B1F">
        <w:rPr>
          <w:rFonts w:asciiTheme="minorHAnsi" w:hAnsiTheme="minorHAnsi"/>
        </w:rPr>
        <w:t xml:space="preserve"> in implementation</w:t>
      </w:r>
      <w:r w:rsidRPr="00CC15A3">
        <w:rPr>
          <w:rFonts w:asciiTheme="minorHAnsi" w:hAnsiTheme="minorHAnsi"/>
        </w:rPr>
        <w:t>; the consolidation of the results achieved to that point (expected or unexpected); the documentation of the major intervention strategies; and finally the strengthening of the stakeholders t</w:t>
      </w:r>
      <w:r w:rsidR="00E1678C">
        <w:rPr>
          <w:rFonts w:asciiTheme="minorHAnsi" w:hAnsiTheme="minorHAnsi"/>
        </w:rPr>
        <w:t xml:space="preserve">o ensure </w:t>
      </w:r>
      <w:r w:rsidRPr="00CC15A3">
        <w:rPr>
          <w:rFonts w:asciiTheme="minorHAnsi" w:hAnsiTheme="minorHAnsi"/>
        </w:rPr>
        <w:t xml:space="preserve">continuity </w:t>
      </w:r>
      <w:r w:rsidR="00E1678C">
        <w:rPr>
          <w:rFonts w:asciiTheme="minorHAnsi" w:hAnsiTheme="minorHAnsi"/>
        </w:rPr>
        <w:t xml:space="preserve">and </w:t>
      </w:r>
      <w:r w:rsidRPr="00CC15A3">
        <w:rPr>
          <w:rFonts w:asciiTheme="minorHAnsi" w:hAnsiTheme="minorHAnsi"/>
        </w:rPr>
        <w:t xml:space="preserve">sustainability </w:t>
      </w:r>
      <w:r w:rsidR="00346B1F">
        <w:rPr>
          <w:rFonts w:asciiTheme="minorHAnsi" w:hAnsiTheme="minorHAnsi"/>
        </w:rPr>
        <w:t>of the support provided</w:t>
      </w:r>
      <w:r w:rsidR="00A75EEC">
        <w:rPr>
          <w:rFonts w:asciiTheme="minorHAnsi" w:hAnsiTheme="minorHAnsi"/>
        </w:rPr>
        <w:t xml:space="preserve">. </w:t>
      </w:r>
    </w:p>
    <w:p w14:paraId="30C0FBE1" w14:textId="77777777" w:rsidR="002A193A" w:rsidRPr="00FD228A" w:rsidRDefault="002A193A" w:rsidP="002A193A">
      <w:pPr>
        <w:jc w:val="both"/>
        <w:rPr>
          <w:rFonts w:asciiTheme="minorHAnsi" w:hAnsiTheme="minorHAnsi"/>
        </w:rPr>
      </w:pPr>
    </w:p>
    <w:p w14:paraId="768BAEE4" w14:textId="2745ED3A" w:rsidR="00193056" w:rsidRDefault="00A75EEC" w:rsidP="002A193A">
      <w:pPr>
        <w:jc w:val="both"/>
        <w:rPr>
          <w:rFonts w:asciiTheme="minorHAnsi" w:hAnsiTheme="minorHAnsi"/>
        </w:rPr>
      </w:pPr>
      <w:r>
        <w:rPr>
          <w:rFonts w:asciiTheme="minorHAnsi" w:hAnsiTheme="minorHAnsi"/>
        </w:rPr>
        <w:t xml:space="preserve">Despite the evident </w:t>
      </w:r>
      <w:r w:rsidR="001F5CE7">
        <w:rPr>
          <w:rFonts w:asciiTheme="minorHAnsi" w:hAnsiTheme="minorHAnsi"/>
        </w:rPr>
        <w:t>reliance on</w:t>
      </w:r>
      <w:r>
        <w:rPr>
          <w:rFonts w:asciiTheme="minorHAnsi" w:hAnsiTheme="minorHAnsi"/>
        </w:rPr>
        <w:t xml:space="preserve"> exit strategies </w:t>
      </w:r>
      <w:r w:rsidR="00075936">
        <w:rPr>
          <w:rFonts w:asciiTheme="minorHAnsi" w:hAnsiTheme="minorHAnsi"/>
        </w:rPr>
        <w:t xml:space="preserve">in some projects </w:t>
      </w:r>
      <w:r>
        <w:rPr>
          <w:rFonts w:asciiTheme="minorHAnsi" w:hAnsiTheme="minorHAnsi"/>
        </w:rPr>
        <w:t>it can be argued that the sust</w:t>
      </w:r>
      <w:r w:rsidR="00D46EBA">
        <w:rPr>
          <w:rFonts w:asciiTheme="minorHAnsi" w:hAnsiTheme="minorHAnsi"/>
        </w:rPr>
        <w:t xml:space="preserve">ainability of </w:t>
      </w:r>
      <w:r w:rsidR="001F5CE7">
        <w:rPr>
          <w:rFonts w:asciiTheme="minorHAnsi" w:hAnsiTheme="minorHAnsi"/>
        </w:rPr>
        <w:t xml:space="preserve">initiatives supported under </w:t>
      </w:r>
      <w:r w:rsidR="00D46EBA">
        <w:rPr>
          <w:rFonts w:asciiTheme="minorHAnsi" w:hAnsiTheme="minorHAnsi"/>
        </w:rPr>
        <w:t xml:space="preserve">the </w:t>
      </w:r>
      <w:r w:rsidR="00BF3CD2">
        <w:rPr>
          <w:rFonts w:asciiTheme="minorHAnsi" w:hAnsiTheme="minorHAnsi"/>
        </w:rPr>
        <w:t xml:space="preserve">2010-2014 </w:t>
      </w:r>
      <w:r w:rsidR="00D46EBA">
        <w:rPr>
          <w:rFonts w:asciiTheme="minorHAnsi" w:hAnsiTheme="minorHAnsi"/>
        </w:rPr>
        <w:t>SP</w:t>
      </w:r>
      <w:r>
        <w:rPr>
          <w:rFonts w:asciiTheme="minorHAnsi" w:hAnsiTheme="minorHAnsi"/>
        </w:rPr>
        <w:t xml:space="preserve"> </w:t>
      </w:r>
      <w:r w:rsidR="001F5CE7">
        <w:rPr>
          <w:rFonts w:asciiTheme="minorHAnsi" w:hAnsiTheme="minorHAnsi"/>
        </w:rPr>
        <w:t>was</w:t>
      </w:r>
      <w:r>
        <w:rPr>
          <w:rFonts w:asciiTheme="minorHAnsi" w:hAnsiTheme="minorHAnsi"/>
        </w:rPr>
        <w:t xml:space="preserve"> more </w:t>
      </w:r>
      <w:r w:rsidR="00075936">
        <w:rPr>
          <w:rFonts w:asciiTheme="minorHAnsi" w:hAnsiTheme="minorHAnsi"/>
        </w:rPr>
        <w:t>likely to</w:t>
      </w:r>
      <w:r w:rsidR="001F5CE7">
        <w:rPr>
          <w:rFonts w:asciiTheme="minorHAnsi" w:hAnsiTheme="minorHAnsi"/>
        </w:rPr>
        <w:t xml:space="preserve"> be </w:t>
      </w:r>
      <w:r>
        <w:rPr>
          <w:rFonts w:asciiTheme="minorHAnsi" w:hAnsiTheme="minorHAnsi"/>
        </w:rPr>
        <w:t xml:space="preserve">a </w:t>
      </w:r>
      <w:r w:rsidR="001F5CE7">
        <w:rPr>
          <w:rFonts w:asciiTheme="minorHAnsi" w:hAnsiTheme="minorHAnsi"/>
        </w:rPr>
        <w:t xml:space="preserve">consequence </w:t>
      </w:r>
      <w:r>
        <w:rPr>
          <w:rFonts w:asciiTheme="minorHAnsi" w:hAnsiTheme="minorHAnsi"/>
        </w:rPr>
        <w:t xml:space="preserve">of </w:t>
      </w:r>
      <w:r w:rsidR="001F5CE7">
        <w:rPr>
          <w:rFonts w:asciiTheme="minorHAnsi" w:hAnsiTheme="minorHAnsi"/>
        </w:rPr>
        <w:t xml:space="preserve">the </w:t>
      </w:r>
      <w:r>
        <w:rPr>
          <w:rFonts w:asciiTheme="minorHAnsi" w:hAnsiTheme="minorHAnsi"/>
        </w:rPr>
        <w:t>willingness and ability of the Government of Nicaragua</w:t>
      </w:r>
      <w:r w:rsidR="00075936">
        <w:rPr>
          <w:rFonts w:asciiTheme="minorHAnsi" w:hAnsiTheme="minorHAnsi"/>
        </w:rPr>
        <w:t>, and other local partners,</w:t>
      </w:r>
      <w:r>
        <w:rPr>
          <w:rFonts w:asciiTheme="minorHAnsi" w:hAnsiTheme="minorHAnsi"/>
        </w:rPr>
        <w:t xml:space="preserve"> to implement policies and allocate resources to the fulfilment of </w:t>
      </w:r>
      <w:r w:rsidR="00445D31">
        <w:rPr>
          <w:rFonts w:asciiTheme="minorHAnsi" w:hAnsiTheme="minorHAnsi"/>
        </w:rPr>
        <w:t>children’s</w:t>
      </w:r>
      <w:r w:rsidR="001F5CE7">
        <w:rPr>
          <w:rFonts w:asciiTheme="minorHAnsi" w:hAnsiTheme="minorHAnsi"/>
        </w:rPr>
        <w:t>’</w:t>
      </w:r>
      <w:r>
        <w:rPr>
          <w:rFonts w:asciiTheme="minorHAnsi" w:hAnsiTheme="minorHAnsi"/>
        </w:rPr>
        <w:t xml:space="preserve"> rights. Alarmingly, according to</w:t>
      </w:r>
      <w:r w:rsidR="002A193A" w:rsidRPr="00FD228A">
        <w:rPr>
          <w:rFonts w:asciiTheme="minorHAnsi" w:hAnsiTheme="minorHAnsi"/>
        </w:rPr>
        <w:t xml:space="preserve"> the 2010-14 plan, </w:t>
      </w:r>
      <w:r w:rsidR="006231F5" w:rsidRPr="00FD228A">
        <w:rPr>
          <w:rFonts w:asciiTheme="minorHAnsi" w:hAnsiTheme="minorHAnsi"/>
        </w:rPr>
        <w:t xml:space="preserve">the Government of </w:t>
      </w:r>
      <w:r w:rsidR="001F5CE7">
        <w:rPr>
          <w:rFonts w:asciiTheme="minorHAnsi" w:hAnsiTheme="minorHAnsi"/>
        </w:rPr>
        <w:t>Nicaragua</w:t>
      </w:r>
      <w:r w:rsidR="00BF5621">
        <w:rPr>
          <w:rFonts w:asciiTheme="minorHAnsi" w:hAnsiTheme="minorHAnsi"/>
        </w:rPr>
        <w:t>, as noted above,</w:t>
      </w:r>
      <w:r w:rsidR="001F5CE7">
        <w:rPr>
          <w:rFonts w:asciiTheme="minorHAnsi" w:hAnsiTheme="minorHAnsi"/>
        </w:rPr>
        <w:t xml:space="preserve"> </w:t>
      </w:r>
      <w:r w:rsidR="006231F5" w:rsidRPr="00FD228A">
        <w:rPr>
          <w:rFonts w:asciiTheme="minorHAnsi" w:hAnsiTheme="minorHAnsi"/>
        </w:rPr>
        <w:t xml:space="preserve">abandoned the National Council for the Comprehensive Care and Protection of Children and Adolescents (CONAPINA) as well as the National Action Plan 2002-11 which meant there was no national policy in place to </w:t>
      </w:r>
      <w:r w:rsidR="001F5CE7">
        <w:rPr>
          <w:rFonts w:asciiTheme="minorHAnsi" w:hAnsiTheme="minorHAnsi"/>
        </w:rPr>
        <w:t xml:space="preserve">protect and </w:t>
      </w:r>
      <w:r w:rsidR="006231F5" w:rsidRPr="00FD228A">
        <w:rPr>
          <w:rFonts w:asciiTheme="minorHAnsi" w:hAnsiTheme="minorHAnsi"/>
        </w:rPr>
        <w:t xml:space="preserve">enhance the rights of the child. </w:t>
      </w:r>
      <w:r w:rsidR="001247C0">
        <w:rPr>
          <w:rFonts w:asciiTheme="minorHAnsi" w:hAnsiTheme="minorHAnsi"/>
        </w:rPr>
        <w:t>On one hand, t</w:t>
      </w:r>
      <w:r w:rsidR="006231F5" w:rsidRPr="00FD228A">
        <w:rPr>
          <w:rFonts w:asciiTheme="minorHAnsi" w:hAnsiTheme="minorHAnsi"/>
        </w:rPr>
        <w:t xml:space="preserve">his </w:t>
      </w:r>
      <w:r w:rsidR="00075936">
        <w:rPr>
          <w:rFonts w:asciiTheme="minorHAnsi" w:hAnsiTheme="minorHAnsi"/>
        </w:rPr>
        <w:t>might suggest a</w:t>
      </w:r>
      <w:r w:rsidR="001247C0">
        <w:rPr>
          <w:rFonts w:asciiTheme="minorHAnsi" w:hAnsiTheme="minorHAnsi"/>
        </w:rPr>
        <w:t xml:space="preserve"> need for increased resourcing for</w:t>
      </w:r>
      <w:r w:rsidR="0040153D" w:rsidRPr="00FD228A">
        <w:rPr>
          <w:rFonts w:asciiTheme="minorHAnsi" w:hAnsiTheme="minorHAnsi"/>
        </w:rPr>
        <w:t xml:space="preserve"> </w:t>
      </w:r>
      <w:r w:rsidR="006231F5" w:rsidRPr="00FD228A">
        <w:rPr>
          <w:rFonts w:asciiTheme="minorHAnsi" w:hAnsiTheme="minorHAnsi"/>
        </w:rPr>
        <w:t>SC</w:t>
      </w:r>
      <w:r w:rsidR="000B16BD">
        <w:rPr>
          <w:rFonts w:asciiTheme="minorHAnsi" w:hAnsiTheme="minorHAnsi"/>
        </w:rPr>
        <w:t xml:space="preserve"> in </w:t>
      </w:r>
      <w:r w:rsidR="00075936">
        <w:rPr>
          <w:rFonts w:asciiTheme="minorHAnsi" w:hAnsiTheme="minorHAnsi"/>
        </w:rPr>
        <w:t>N</w:t>
      </w:r>
      <w:r w:rsidR="000B16BD">
        <w:rPr>
          <w:rFonts w:asciiTheme="minorHAnsi" w:hAnsiTheme="minorHAnsi"/>
        </w:rPr>
        <w:t>ica</w:t>
      </w:r>
      <w:r w:rsidR="00620AA6">
        <w:rPr>
          <w:rFonts w:asciiTheme="minorHAnsi" w:hAnsiTheme="minorHAnsi"/>
        </w:rPr>
        <w:t>r</w:t>
      </w:r>
      <w:r w:rsidR="000B16BD">
        <w:rPr>
          <w:rFonts w:asciiTheme="minorHAnsi" w:hAnsiTheme="minorHAnsi"/>
        </w:rPr>
        <w:t>agua</w:t>
      </w:r>
      <w:r w:rsidR="006231F5" w:rsidRPr="00FD228A">
        <w:rPr>
          <w:rFonts w:asciiTheme="minorHAnsi" w:hAnsiTheme="minorHAnsi"/>
        </w:rPr>
        <w:t xml:space="preserve"> to build the capacity of government a</w:t>
      </w:r>
      <w:r w:rsidR="00BF5621">
        <w:rPr>
          <w:rFonts w:asciiTheme="minorHAnsi" w:hAnsiTheme="minorHAnsi"/>
        </w:rPr>
        <w:t>nd</w:t>
      </w:r>
      <w:r w:rsidR="0040153D" w:rsidRPr="00FD228A">
        <w:rPr>
          <w:rFonts w:asciiTheme="minorHAnsi" w:hAnsiTheme="minorHAnsi"/>
        </w:rPr>
        <w:t xml:space="preserve"> </w:t>
      </w:r>
      <w:r w:rsidR="006231F5" w:rsidRPr="00FD228A">
        <w:rPr>
          <w:rFonts w:asciiTheme="minorHAnsi" w:hAnsiTheme="minorHAnsi"/>
        </w:rPr>
        <w:t xml:space="preserve">civil society actors </w:t>
      </w:r>
      <w:r w:rsidR="0040153D" w:rsidRPr="00FD228A">
        <w:rPr>
          <w:rFonts w:asciiTheme="minorHAnsi" w:hAnsiTheme="minorHAnsi"/>
        </w:rPr>
        <w:t>to</w:t>
      </w:r>
      <w:r w:rsidR="006231F5" w:rsidRPr="00FD228A">
        <w:rPr>
          <w:rFonts w:asciiTheme="minorHAnsi" w:hAnsiTheme="minorHAnsi"/>
        </w:rPr>
        <w:t xml:space="preserve"> fill the void and to ensure proper monitoring of children’s rights.</w:t>
      </w:r>
      <w:r w:rsidR="001247C0">
        <w:rPr>
          <w:rFonts w:asciiTheme="minorHAnsi" w:hAnsiTheme="minorHAnsi"/>
        </w:rPr>
        <w:t xml:space="preserve"> On the other hand</w:t>
      </w:r>
      <w:r w:rsidR="00BF3CD2">
        <w:rPr>
          <w:rFonts w:asciiTheme="minorHAnsi" w:hAnsiTheme="minorHAnsi"/>
        </w:rPr>
        <w:t xml:space="preserve"> though</w:t>
      </w:r>
      <w:r w:rsidR="0040153D" w:rsidRPr="00FD228A">
        <w:rPr>
          <w:rFonts w:asciiTheme="minorHAnsi" w:hAnsiTheme="minorHAnsi"/>
        </w:rPr>
        <w:t>, it raise</w:t>
      </w:r>
      <w:r w:rsidR="00BF3CD2">
        <w:rPr>
          <w:rFonts w:asciiTheme="minorHAnsi" w:hAnsiTheme="minorHAnsi"/>
        </w:rPr>
        <w:t>s</w:t>
      </w:r>
      <w:r w:rsidR="0040153D" w:rsidRPr="00FD228A">
        <w:rPr>
          <w:rFonts w:asciiTheme="minorHAnsi" w:hAnsiTheme="minorHAnsi"/>
        </w:rPr>
        <w:t xml:space="preserve"> questions about the sustainability of </w:t>
      </w:r>
      <w:r w:rsidR="001F5CE7">
        <w:rPr>
          <w:rFonts w:asciiTheme="minorHAnsi" w:hAnsiTheme="minorHAnsi"/>
        </w:rPr>
        <w:t xml:space="preserve">externally-funded </w:t>
      </w:r>
      <w:r w:rsidR="0040153D" w:rsidRPr="00D01213">
        <w:rPr>
          <w:rFonts w:asciiTheme="minorHAnsi" w:hAnsiTheme="minorHAnsi"/>
        </w:rPr>
        <w:t>investm</w:t>
      </w:r>
      <w:r w:rsidR="00D01213">
        <w:rPr>
          <w:rFonts w:asciiTheme="minorHAnsi" w:hAnsiTheme="minorHAnsi"/>
        </w:rPr>
        <w:t>en</w:t>
      </w:r>
      <w:r w:rsidR="0040153D" w:rsidRPr="00D01213">
        <w:rPr>
          <w:rFonts w:asciiTheme="minorHAnsi" w:hAnsiTheme="minorHAnsi"/>
        </w:rPr>
        <w:t>ts</w:t>
      </w:r>
      <w:r w:rsidR="0040153D" w:rsidRPr="00FD228A">
        <w:rPr>
          <w:rFonts w:asciiTheme="minorHAnsi" w:hAnsiTheme="minorHAnsi"/>
        </w:rPr>
        <w:t xml:space="preserve"> </w:t>
      </w:r>
      <w:r w:rsidR="001F5CE7">
        <w:rPr>
          <w:rFonts w:asciiTheme="minorHAnsi" w:hAnsiTheme="minorHAnsi"/>
        </w:rPr>
        <w:t xml:space="preserve">in a context of </w:t>
      </w:r>
      <w:r w:rsidR="00CB7FE8" w:rsidRPr="00FD228A">
        <w:rPr>
          <w:rFonts w:asciiTheme="minorHAnsi" w:hAnsiTheme="minorHAnsi"/>
        </w:rPr>
        <w:t>go</w:t>
      </w:r>
      <w:r w:rsidR="0040153D" w:rsidRPr="00FD228A">
        <w:rPr>
          <w:rFonts w:asciiTheme="minorHAnsi" w:hAnsiTheme="minorHAnsi"/>
        </w:rPr>
        <w:t>vernment cut</w:t>
      </w:r>
      <w:r w:rsidR="001F5CE7">
        <w:rPr>
          <w:rFonts w:asciiTheme="minorHAnsi" w:hAnsiTheme="minorHAnsi"/>
        </w:rPr>
        <w:t>back</w:t>
      </w:r>
      <w:r w:rsidR="00CB7FE8" w:rsidRPr="00FD228A">
        <w:rPr>
          <w:rFonts w:asciiTheme="minorHAnsi" w:hAnsiTheme="minorHAnsi"/>
        </w:rPr>
        <w:t xml:space="preserve">s </w:t>
      </w:r>
      <w:r w:rsidR="0040153D" w:rsidRPr="00FD228A">
        <w:rPr>
          <w:rFonts w:asciiTheme="minorHAnsi" w:hAnsiTheme="minorHAnsi"/>
        </w:rPr>
        <w:t xml:space="preserve">and </w:t>
      </w:r>
      <w:r w:rsidR="00CB7FE8" w:rsidRPr="00FD228A">
        <w:rPr>
          <w:rFonts w:asciiTheme="minorHAnsi" w:hAnsiTheme="minorHAnsi"/>
        </w:rPr>
        <w:t>diminish</w:t>
      </w:r>
      <w:r w:rsidR="001F5CE7">
        <w:rPr>
          <w:rFonts w:asciiTheme="minorHAnsi" w:hAnsiTheme="minorHAnsi"/>
        </w:rPr>
        <w:t>ed</w:t>
      </w:r>
      <w:r w:rsidR="00CB7FE8" w:rsidRPr="00FD228A">
        <w:rPr>
          <w:rFonts w:asciiTheme="minorHAnsi" w:hAnsiTheme="minorHAnsi"/>
        </w:rPr>
        <w:t xml:space="preserve"> </w:t>
      </w:r>
      <w:r w:rsidR="0040153D" w:rsidRPr="00FD228A">
        <w:rPr>
          <w:rFonts w:asciiTheme="minorHAnsi" w:hAnsiTheme="minorHAnsi"/>
        </w:rPr>
        <w:t>support</w:t>
      </w:r>
      <w:r w:rsidR="00CB7FE8" w:rsidRPr="00FD228A">
        <w:rPr>
          <w:rFonts w:asciiTheme="minorHAnsi" w:hAnsiTheme="minorHAnsi"/>
        </w:rPr>
        <w:t xml:space="preserve"> for </w:t>
      </w:r>
      <w:r w:rsidR="001F5CE7">
        <w:rPr>
          <w:rFonts w:asciiTheme="minorHAnsi" w:hAnsiTheme="minorHAnsi"/>
        </w:rPr>
        <w:t xml:space="preserve">domestic </w:t>
      </w:r>
      <w:r w:rsidR="00CB7FE8" w:rsidRPr="00FD228A">
        <w:rPr>
          <w:rFonts w:asciiTheme="minorHAnsi" w:hAnsiTheme="minorHAnsi"/>
        </w:rPr>
        <w:t>i</w:t>
      </w:r>
      <w:r w:rsidR="0040153D" w:rsidRPr="00FD228A">
        <w:rPr>
          <w:rFonts w:asciiTheme="minorHAnsi" w:hAnsiTheme="minorHAnsi"/>
        </w:rPr>
        <w:t>nstitutions with responsibilities</w:t>
      </w:r>
      <w:r w:rsidR="00CB7FE8" w:rsidRPr="00FD228A">
        <w:rPr>
          <w:rFonts w:asciiTheme="minorHAnsi" w:hAnsiTheme="minorHAnsi"/>
        </w:rPr>
        <w:t xml:space="preserve"> for </w:t>
      </w:r>
      <w:r w:rsidR="00B03162" w:rsidRPr="00FD228A">
        <w:rPr>
          <w:rFonts w:asciiTheme="minorHAnsi" w:hAnsiTheme="minorHAnsi"/>
        </w:rPr>
        <w:t>children</w:t>
      </w:r>
      <w:r w:rsidR="00B03162">
        <w:rPr>
          <w:rFonts w:asciiTheme="minorHAnsi" w:hAnsiTheme="minorHAnsi"/>
        </w:rPr>
        <w:t>’s</w:t>
      </w:r>
      <w:r w:rsidR="00BF3CD2">
        <w:rPr>
          <w:rFonts w:asciiTheme="minorHAnsi" w:hAnsiTheme="minorHAnsi"/>
        </w:rPr>
        <w:t xml:space="preserve"> </w:t>
      </w:r>
      <w:r w:rsidR="001F5CE7">
        <w:rPr>
          <w:rFonts w:asciiTheme="minorHAnsi" w:hAnsiTheme="minorHAnsi"/>
        </w:rPr>
        <w:t>well</w:t>
      </w:r>
      <w:r w:rsidR="00BF3CD2">
        <w:rPr>
          <w:rFonts w:asciiTheme="minorHAnsi" w:hAnsiTheme="minorHAnsi"/>
        </w:rPr>
        <w:t>-</w:t>
      </w:r>
      <w:r w:rsidR="001F5CE7">
        <w:rPr>
          <w:rFonts w:asciiTheme="minorHAnsi" w:hAnsiTheme="minorHAnsi"/>
        </w:rPr>
        <w:t>being</w:t>
      </w:r>
      <w:r w:rsidR="00CB7FE8" w:rsidRPr="00FD228A">
        <w:rPr>
          <w:rFonts w:asciiTheme="minorHAnsi" w:hAnsiTheme="minorHAnsi"/>
        </w:rPr>
        <w:t>.</w:t>
      </w:r>
    </w:p>
    <w:p w14:paraId="67C15DF5" w14:textId="77777777" w:rsidR="00FB5AB2" w:rsidRDefault="00FB5AB2" w:rsidP="00FB5AB2">
      <w:pPr>
        <w:jc w:val="both"/>
        <w:rPr>
          <w:rFonts w:asciiTheme="minorHAnsi" w:eastAsia="Calibri" w:hAnsiTheme="minorHAnsi" w:cs="Times New Roman"/>
          <w:szCs w:val="24"/>
        </w:rPr>
      </w:pPr>
    </w:p>
    <w:p w14:paraId="003E6709" w14:textId="77777777" w:rsidR="00FB5AB2" w:rsidRPr="00EA2E5F" w:rsidRDefault="00FC46B6" w:rsidP="00ED6AC9">
      <w:pPr>
        <w:pStyle w:val="Heading1"/>
        <w:numPr>
          <w:ilvl w:val="0"/>
          <w:numId w:val="13"/>
        </w:numPr>
        <w:rPr>
          <w:rFonts w:eastAsia="Calibri"/>
        </w:rPr>
      </w:pPr>
      <w:r w:rsidRPr="00EA2E5F">
        <w:rPr>
          <w:rFonts w:eastAsia="Calibri"/>
        </w:rPr>
        <w:t xml:space="preserve"> </w:t>
      </w:r>
      <w:bookmarkStart w:id="33" w:name="_Toc433540659"/>
      <w:r w:rsidR="00FB5AB2" w:rsidRPr="00EA2E5F">
        <w:rPr>
          <w:rFonts w:eastAsia="Calibri"/>
        </w:rPr>
        <w:t>Factors promoting effective CD</w:t>
      </w:r>
      <w:bookmarkEnd w:id="33"/>
    </w:p>
    <w:p w14:paraId="75036E60" w14:textId="77777777" w:rsidR="00FB5AB2" w:rsidRDefault="00FB5AB2" w:rsidP="00FB5AB2">
      <w:pPr>
        <w:jc w:val="both"/>
        <w:rPr>
          <w:rFonts w:asciiTheme="minorHAnsi" w:eastAsia="Calibri" w:hAnsiTheme="minorHAnsi" w:cs="Times New Roman"/>
          <w:szCs w:val="24"/>
        </w:rPr>
      </w:pPr>
    </w:p>
    <w:p w14:paraId="7F14EEF7" w14:textId="62D14A99" w:rsidR="00FB5AB2" w:rsidRPr="00356BF8" w:rsidRDefault="00D01213" w:rsidP="00FB5AB2">
      <w:pPr>
        <w:spacing w:after="120"/>
        <w:jc w:val="both"/>
        <w:rPr>
          <w:rFonts w:asciiTheme="minorHAnsi" w:eastAsia="Calibri" w:hAnsiTheme="minorHAnsi"/>
        </w:rPr>
      </w:pPr>
      <w:r>
        <w:rPr>
          <w:rFonts w:asciiTheme="minorHAnsi" w:eastAsia="Calibri" w:hAnsiTheme="minorHAnsi"/>
        </w:rPr>
        <w:t xml:space="preserve">Some insights into the </w:t>
      </w:r>
      <w:r w:rsidR="00370971">
        <w:rPr>
          <w:rFonts w:asciiTheme="minorHAnsi" w:eastAsia="Calibri" w:hAnsiTheme="minorHAnsi"/>
        </w:rPr>
        <w:t>importance</w:t>
      </w:r>
      <w:r>
        <w:rPr>
          <w:rFonts w:asciiTheme="minorHAnsi" w:eastAsia="Calibri" w:hAnsiTheme="minorHAnsi"/>
        </w:rPr>
        <w:t xml:space="preserve"> partners place</w:t>
      </w:r>
      <w:r w:rsidR="00C714E7">
        <w:rPr>
          <w:rFonts w:asciiTheme="minorHAnsi" w:eastAsia="Calibri" w:hAnsiTheme="minorHAnsi"/>
        </w:rPr>
        <w:t>d</w:t>
      </w:r>
      <w:r>
        <w:rPr>
          <w:rFonts w:asciiTheme="minorHAnsi" w:eastAsia="Calibri" w:hAnsiTheme="minorHAnsi"/>
        </w:rPr>
        <w:t xml:space="preserve"> on capacity development and the modalities through which SC</w:t>
      </w:r>
      <w:r w:rsidR="00620AA6">
        <w:rPr>
          <w:rFonts w:asciiTheme="minorHAnsi" w:eastAsia="Calibri" w:hAnsiTheme="minorHAnsi"/>
        </w:rPr>
        <w:t xml:space="preserve"> </w:t>
      </w:r>
      <w:r>
        <w:rPr>
          <w:rFonts w:asciiTheme="minorHAnsi" w:eastAsia="Calibri" w:hAnsiTheme="minorHAnsi"/>
        </w:rPr>
        <w:t>N</w:t>
      </w:r>
      <w:r w:rsidR="00620AA6">
        <w:rPr>
          <w:rFonts w:asciiTheme="minorHAnsi" w:eastAsia="Calibri" w:hAnsiTheme="minorHAnsi"/>
        </w:rPr>
        <w:t>icaragua</w:t>
      </w:r>
      <w:r>
        <w:rPr>
          <w:rFonts w:asciiTheme="minorHAnsi" w:eastAsia="Calibri" w:hAnsiTheme="minorHAnsi"/>
        </w:rPr>
        <w:t xml:space="preserve"> deliver</w:t>
      </w:r>
      <w:r w:rsidR="000F2FA5">
        <w:rPr>
          <w:rFonts w:asciiTheme="minorHAnsi" w:eastAsia="Calibri" w:hAnsiTheme="minorHAnsi"/>
        </w:rPr>
        <w:t>e</w:t>
      </w:r>
      <w:r w:rsidR="00C714E7">
        <w:rPr>
          <w:rFonts w:asciiTheme="minorHAnsi" w:eastAsia="Calibri" w:hAnsiTheme="minorHAnsi"/>
        </w:rPr>
        <w:t>d</w:t>
      </w:r>
      <w:r>
        <w:rPr>
          <w:rFonts w:asciiTheme="minorHAnsi" w:eastAsia="Calibri" w:hAnsiTheme="minorHAnsi"/>
        </w:rPr>
        <w:t xml:space="preserve"> </w:t>
      </w:r>
      <w:r w:rsidR="001F5CE7">
        <w:rPr>
          <w:rFonts w:asciiTheme="minorHAnsi" w:eastAsia="Calibri" w:hAnsiTheme="minorHAnsi"/>
        </w:rPr>
        <w:t>CD are</w:t>
      </w:r>
      <w:r>
        <w:rPr>
          <w:rFonts w:asciiTheme="minorHAnsi" w:eastAsia="Calibri" w:hAnsiTheme="minorHAnsi"/>
        </w:rPr>
        <w:t xml:space="preserve"> provided</w:t>
      </w:r>
      <w:r w:rsidR="00370971">
        <w:rPr>
          <w:rFonts w:asciiTheme="minorHAnsi" w:eastAsia="Calibri" w:hAnsiTheme="minorHAnsi"/>
        </w:rPr>
        <w:t xml:space="preserve"> in the </w:t>
      </w:r>
      <w:r w:rsidR="00370971" w:rsidRPr="005144FC">
        <w:rPr>
          <w:rFonts w:asciiTheme="minorHAnsi" w:eastAsia="Calibri" w:hAnsiTheme="minorHAnsi"/>
        </w:rPr>
        <w:t>2010-2013 progress report</w:t>
      </w:r>
      <w:r w:rsidR="005144FC">
        <w:rPr>
          <w:rStyle w:val="FootnoteReference"/>
          <w:rFonts w:asciiTheme="minorHAnsi" w:eastAsia="Calibri" w:hAnsiTheme="minorHAnsi"/>
        </w:rPr>
        <w:footnoteReference w:id="5"/>
      </w:r>
      <w:r>
        <w:rPr>
          <w:rFonts w:asciiTheme="minorHAnsi" w:eastAsia="Calibri" w:hAnsiTheme="minorHAnsi"/>
        </w:rPr>
        <w:t xml:space="preserve">. These insights </w:t>
      </w:r>
      <w:r w:rsidR="00C714E7">
        <w:rPr>
          <w:rFonts w:asciiTheme="minorHAnsi" w:eastAsia="Calibri" w:hAnsiTheme="minorHAnsi"/>
        </w:rPr>
        <w:t xml:space="preserve">may not </w:t>
      </w:r>
      <w:r>
        <w:rPr>
          <w:rFonts w:asciiTheme="minorHAnsi" w:eastAsia="Calibri" w:hAnsiTheme="minorHAnsi"/>
        </w:rPr>
        <w:t xml:space="preserve">necessarily </w:t>
      </w:r>
      <w:r w:rsidR="00C714E7">
        <w:rPr>
          <w:rFonts w:asciiTheme="minorHAnsi" w:eastAsia="Calibri" w:hAnsiTheme="minorHAnsi"/>
        </w:rPr>
        <w:t xml:space="preserve">reflect </w:t>
      </w:r>
      <w:r>
        <w:rPr>
          <w:rFonts w:asciiTheme="minorHAnsi" w:eastAsia="Calibri" w:hAnsiTheme="minorHAnsi"/>
        </w:rPr>
        <w:t>factors promoting effective capacity development</w:t>
      </w:r>
      <w:r w:rsidR="00C714E7">
        <w:rPr>
          <w:rFonts w:asciiTheme="minorHAnsi" w:eastAsia="Calibri" w:hAnsiTheme="minorHAnsi"/>
        </w:rPr>
        <w:t>,</w:t>
      </w:r>
      <w:r>
        <w:rPr>
          <w:rFonts w:asciiTheme="minorHAnsi" w:eastAsia="Calibri" w:hAnsiTheme="minorHAnsi"/>
        </w:rPr>
        <w:t xml:space="preserve"> but </w:t>
      </w:r>
      <w:r w:rsidR="00C714E7">
        <w:rPr>
          <w:rFonts w:asciiTheme="minorHAnsi" w:eastAsia="Calibri" w:hAnsiTheme="minorHAnsi"/>
        </w:rPr>
        <w:t xml:space="preserve">they do underline some of the types </w:t>
      </w:r>
      <w:r w:rsidR="00B03162">
        <w:rPr>
          <w:rFonts w:asciiTheme="minorHAnsi" w:eastAsia="Calibri" w:hAnsiTheme="minorHAnsi"/>
        </w:rPr>
        <w:t>and characteristics</w:t>
      </w:r>
      <w:r>
        <w:rPr>
          <w:rFonts w:asciiTheme="minorHAnsi" w:eastAsia="Calibri" w:hAnsiTheme="minorHAnsi"/>
        </w:rPr>
        <w:t xml:space="preserve"> </w:t>
      </w:r>
      <w:r w:rsidR="000F2FA5">
        <w:rPr>
          <w:rFonts w:asciiTheme="minorHAnsi" w:eastAsia="Calibri" w:hAnsiTheme="minorHAnsi"/>
        </w:rPr>
        <w:t>of CD support provided that were</w:t>
      </w:r>
      <w:r w:rsidR="00C714E7">
        <w:rPr>
          <w:rFonts w:asciiTheme="minorHAnsi" w:eastAsia="Calibri" w:hAnsiTheme="minorHAnsi"/>
        </w:rPr>
        <w:t xml:space="preserve"> particularly valued</w:t>
      </w:r>
      <w:r w:rsidR="001F5CE7">
        <w:rPr>
          <w:rFonts w:asciiTheme="minorHAnsi" w:eastAsia="Calibri" w:hAnsiTheme="minorHAnsi"/>
        </w:rPr>
        <w:t xml:space="preserve">. </w:t>
      </w:r>
      <w:r w:rsidR="00C714E7">
        <w:rPr>
          <w:rFonts w:asciiTheme="minorHAnsi" w:eastAsia="Calibri" w:hAnsiTheme="minorHAnsi"/>
        </w:rPr>
        <w:t xml:space="preserve">In that spirit, </w:t>
      </w:r>
      <w:r w:rsidR="001F5CE7">
        <w:rPr>
          <w:rFonts w:asciiTheme="minorHAnsi" w:eastAsia="Calibri" w:hAnsiTheme="minorHAnsi"/>
        </w:rPr>
        <w:t>SC</w:t>
      </w:r>
      <w:r w:rsidR="00620AA6">
        <w:rPr>
          <w:rFonts w:asciiTheme="minorHAnsi" w:eastAsia="Calibri" w:hAnsiTheme="minorHAnsi"/>
        </w:rPr>
        <w:t xml:space="preserve"> </w:t>
      </w:r>
      <w:r w:rsidR="001F5CE7">
        <w:rPr>
          <w:rFonts w:asciiTheme="minorHAnsi" w:eastAsia="Calibri" w:hAnsiTheme="minorHAnsi"/>
        </w:rPr>
        <w:t>N</w:t>
      </w:r>
      <w:r w:rsidR="00620AA6">
        <w:rPr>
          <w:rFonts w:asciiTheme="minorHAnsi" w:eastAsia="Calibri" w:hAnsiTheme="minorHAnsi"/>
        </w:rPr>
        <w:t>icaragua</w:t>
      </w:r>
      <w:r w:rsidR="001F5CE7">
        <w:rPr>
          <w:rFonts w:asciiTheme="minorHAnsi" w:eastAsia="Calibri" w:hAnsiTheme="minorHAnsi"/>
        </w:rPr>
        <w:t xml:space="preserve"> </w:t>
      </w:r>
      <w:r w:rsidR="00FB5AB2" w:rsidRPr="00356BF8">
        <w:rPr>
          <w:rFonts w:asciiTheme="minorHAnsi" w:eastAsia="Calibri" w:hAnsiTheme="minorHAnsi"/>
        </w:rPr>
        <w:t>partners</w:t>
      </w:r>
      <w:r>
        <w:rPr>
          <w:rFonts w:asciiTheme="minorHAnsi" w:eastAsia="Calibri" w:hAnsiTheme="minorHAnsi"/>
        </w:rPr>
        <w:t xml:space="preserve"> </w:t>
      </w:r>
      <w:r w:rsidR="00FC7C71">
        <w:rPr>
          <w:rFonts w:asciiTheme="minorHAnsi" w:eastAsia="Calibri" w:hAnsiTheme="minorHAnsi"/>
        </w:rPr>
        <w:t>highl</w:t>
      </w:r>
      <w:r w:rsidR="000F2FA5">
        <w:rPr>
          <w:rFonts w:asciiTheme="minorHAnsi" w:eastAsia="Calibri" w:hAnsiTheme="minorHAnsi"/>
        </w:rPr>
        <w:t>ighted</w:t>
      </w:r>
      <w:r w:rsidR="00C714E7">
        <w:rPr>
          <w:rFonts w:asciiTheme="minorHAnsi" w:eastAsia="Calibri" w:hAnsiTheme="minorHAnsi"/>
        </w:rPr>
        <w:t xml:space="preserve"> </w:t>
      </w:r>
      <w:r w:rsidR="00370971">
        <w:rPr>
          <w:rFonts w:asciiTheme="minorHAnsi" w:eastAsia="Calibri" w:hAnsiTheme="minorHAnsi"/>
        </w:rPr>
        <w:t>the following</w:t>
      </w:r>
      <w:r w:rsidR="00FB5AB2" w:rsidRPr="00356BF8">
        <w:rPr>
          <w:rFonts w:asciiTheme="minorHAnsi" w:eastAsia="Calibri" w:hAnsiTheme="minorHAnsi"/>
        </w:rPr>
        <w:t xml:space="preserve"> </w:t>
      </w:r>
      <w:r w:rsidR="00C714E7">
        <w:rPr>
          <w:rFonts w:asciiTheme="minorHAnsi" w:eastAsia="Calibri" w:hAnsiTheme="minorHAnsi"/>
        </w:rPr>
        <w:t xml:space="preserve">types of CD </w:t>
      </w:r>
      <w:r w:rsidR="00FB5AB2" w:rsidRPr="00356BF8">
        <w:rPr>
          <w:rFonts w:asciiTheme="minorHAnsi" w:eastAsia="Calibri" w:hAnsiTheme="minorHAnsi"/>
        </w:rPr>
        <w:t>contribution</w:t>
      </w:r>
      <w:r w:rsidR="00370971">
        <w:rPr>
          <w:rFonts w:asciiTheme="minorHAnsi" w:eastAsia="Calibri" w:hAnsiTheme="minorHAnsi"/>
        </w:rPr>
        <w:t>s</w:t>
      </w:r>
      <w:r w:rsidR="00FB5AB2" w:rsidRPr="00356BF8">
        <w:rPr>
          <w:rFonts w:asciiTheme="minorHAnsi" w:eastAsia="Calibri" w:hAnsiTheme="minorHAnsi"/>
        </w:rPr>
        <w:t xml:space="preserve"> </w:t>
      </w:r>
      <w:r w:rsidR="00C714E7">
        <w:rPr>
          <w:rFonts w:asciiTheme="minorHAnsi" w:eastAsia="Calibri" w:hAnsiTheme="minorHAnsi"/>
        </w:rPr>
        <w:t xml:space="preserve">from </w:t>
      </w:r>
      <w:r w:rsidR="00FB5AB2" w:rsidRPr="00356BF8">
        <w:rPr>
          <w:rFonts w:asciiTheme="minorHAnsi" w:eastAsia="Calibri" w:hAnsiTheme="minorHAnsi"/>
        </w:rPr>
        <w:t>SC</w:t>
      </w:r>
      <w:r w:rsidR="00620AA6">
        <w:rPr>
          <w:rFonts w:asciiTheme="minorHAnsi" w:eastAsia="Calibri" w:hAnsiTheme="minorHAnsi"/>
        </w:rPr>
        <w:t xml:space="preserve"> </w:t>
      </w:r>
      <w:r w:rsidR="00FB5AB2" w:rsidRPr="00356BF8">
        <w:rPr>
          <w:rFonts w:asciiTheme="minorHAnsi" w:eastAsia="Calibri" w:hAnsiTheme="minorHAnsi"/>
        </w:rPr>
        <w:t>N</w:t>
      </w:r>
      <w:r w:rsidR="00620AA6">
        <w:rPr>
          <w:rFonts w:asciiTheme="minorHAnsi" w:eastAsia="Calibri" w:hAnsiTheme="minorHAnsi"/>
        </w:rPr>
        <w:t>icaragua</w:t>
      </w:r>
      <w:r w:rsidR="00FB5AB2" w:rsidRPr="00356BF8">
        <w:rPr>
          <w:rFonts w:asciiTheme="minorHAnsi" w:eastAsia="Calibri" w:hAnsiTheme="minorHAnsi"/>
        </w:rPr>
        <w:t xml:space="preserve"> during th</w:t>
      </w:r>
      <w:r w:rsidR="001F5CE7">
        <w:rPr>
          <w:rFonts w:asciiTheme="minorHAnsi" w:eastAsia="Calibri" w:hAnsiTheme="minorHAnsi"/>
        </w:rPr>
        <w:t>e</w:t>
      </w:r>
      <w:r w:rsidR="00FB5AB2" w:rsidRPr="00356BF8">
        <w:rPr>
          <w:rFonts w:asciiTheme="minorHAnsi" w:eastAsia="Calibri" w:hAnsiTheme="minorHAnsi"/>
        </w:rPr>
        <w:t xml:space="preserve"> period</w:t>
      </w:r>
      <w:r>
        <w:rPr>
          <w:rFonts w:asciiTheme="minorHAnsi" w:eastAsia="Calibri" w:hAnsiTheme="minorHAnsi"/>
        </w:rPr>
        <w:t xml:space="preserve"> </w:t>
      </w:r>
      <w:r w:rsidR="001F5CE7">
        <w:rPr>
          <w:rFonts w:asciiTheme="minorHAnsi" w:eastAsia="Calibri" w:hAnsiTheme="minorHAnsi"/>
        </w:rPr>
        <w:t xml:space="preserve">from </w:t>
      </w:r>
      <w:r>
        <w:rPr>
          <w:rFonts w:asciiTheme="minorHAnsi" w:eastAsia="Calibri" w:hAnsiTheme="minorHAnsi"/>
        </w:rPr>
        <w:t xml:space="preserve">2010 </w:t>
      </w:r>
      <w:r w:rsidR="001F5CE7">
        <w:rPr>
          <w:rFonts w:asciiTheme="minorHAnsi" w:eastAsia="Calibri" w:hAnsiTheme="minorHAnsi"/>
        </w:rPr>
        <w:t>to</w:t>
      </w:r>
      <w:r w:rsidR="00370971">
        <w:rPr>
          <w:rFonts w:asciiTheme="minorHAnsi" w:eastAsia="Calibri" w:hAnsiTheme="minorHAnsi"/>
        </w:rPr>
        <w:t xml:space="preserve"> 2013</w:t>
      </w:r>
      <w:r w:rsidR="00FB5AB2" w:rsidRPr="00356BF8">
        <w:rPr>
          <w:rFonts w:asciiTheme="minorHAnsi" w:eastAsia="Calibri" w:hAnsiTheme="minorHAnsi"/>
        </w:rPr>
        <w:t>:</w:t>
      </w:r>
    </w:p>
    <w:p w14:paraId="61206806" w14:textId="66BEC60E" w:rsidR="00FB5AB2" w:rsidRDefault="00FB5AB2" w:rsidP="00ED6AC9">
      <w:pPr>
        <w:pStyle w:val="ListParagraph"/>
        <w:numPr>
          <w:ilvl w:val="0"/>
          <w:numId w:val="5"/>
        </w:numPr>
        <w:ind w:left="186" w:hanging="186"/>
        <w:jc w:val="both"/>
        <w:rPr>
          <w:rFonts w:asciiTheme="minorHAnsi" w:hAnsiTheme="minorHAnsi"/>
        </w:rPr>
      </w:pPr>
      <w:r w:rsidRPr="00A8777D">
        <w:rPr>
          <w:rFonts w:asciiTheme="minorHAnsi" w:hAnsiTheme="minorHAnsi"/>
          <w:b/>
        </w:rPr>
        <w:lastRenderedPageBreak/>
        <w:t xml:space="preserve">Formal </w:t>
      </w:r>
      <w:r w:rsidR="000F2FA5">
        <w:rPr>
          <w:rFonts w:asciiTheme="minorHAnsi" w:hAnsiTheme="minorHAnsi"/>
          <w:b/>
        </w:rPr>
        <w:t>c</w:t>
      </w:r>
      <w:r w:rsidRPr="00A8777D">
        <w:rPr>
          <w:rFonts w:asciiTheme="minorHAnsi" w:hAnsiTheme="minorHAnsi"/>
          <w:b/>
        </w:rPr>
        <w:t xml:space="preserve">apacity </w:t>
      </w:r>
      <w:r w:rsidR="00C714E7">
        <w:rPr>
          <w:rFonts w:asciiTheme="minorHAnsi" w:hAnsiTheme="minorHAnsi"/>
          <w:b/>
        </w:rPr>
        <w:t>development</w:t>
      </w:r>
      <w:r w:rsidRPr="00A8777D">
        <w:rPr>
          <w:rFonts w:asciiTheme="minorHAnsi" w:hAnsiTheme="minorHAnsi"/>
          <w:b/>
        </w:rPr>
        <w:t>:</w:t>
      </w:r>
      <w:r w:rsidR="00D01213">
        <w:rPr>
          <w:rFonts w:asciiTheme="minorHAnsi" w:hAnsiTheme="minorHAnsi"/>
        </w:rPr>
        <w:t xml:space="preserve"> The partner’s saw value in </w:t>
      </w:r>
      <w:r w:rsidR="000F2FA5">
        <w:rPr>
          <w:rFonts w:asciiTheme="minorHAnsi" w:hAnsiTheme="minorHAnsi"/>
        </w:rPr>
        <w:t>‘</w:t>
      </w:r>
      <w:r w:rsidR="00D01213">
        <w:rPr>
          <w:rFonts w:asciiTheme="minorHAnsi" w:hAnsiTheme="minorHAnsi"/>
        </w:rPr>
        <w:t>formal</w:t>
      </w:r>
      <w:r w:rsidR="000F2FA5">
        <w:rPr>
          <w:rFonts w:asciiTheme="minorHAnsi" w:hAnsiTheme="minorHAnsi"/>
        </w:rPr>
        <w:t>’</w:t>
      </w:r>
      <w:r w:rsidR="00D01213">
        <w:rPr>
          <w:rFonts w:asciiTheme="minorHAnsi" w:hAnsiTheme="minorHAnsi"/>
        </w:rPr>
        <w:t xml:space="preserve"> capacity </w:t>
      </w:r>
      <w:r w:rsidR="00C714E7">
        <w:rPr>
          <w:rFonts w:asciiTheme="minorHAnsi" w:hAnsiTheme="minorHAnsi"/>
        </w:rPr>
        <w:t xml:space="preserve">development </w:t>
      </w:r>
      <w:r w:rsidR="001F5CE7">
        <w:rPr>
          <w:rFonts w:asciiTheme="minorHAnsi" w:hAnsiTheme="minorHAnsi"/>
        </w:rPr>
        <w:t xml:space="preserve">efforts </w:t>
      </w:r>
      <w:r w:rsidR="00D01213">
        <w:rPr>
          <w:rFonts w:asciiTheme="minorHAnsi" w:hAnsiTheme="minorHAnsi"/>
        </w:rPr>
        <w:t xml:space="preserve">in areas such as </w:t>
      </w:r>
      <w:r w:rsidRPr="00356BF8">
        <w:rPr>
          <w:rFonts w:asciiTheme="minorHAnsi" w:hAnsiTheme="minorHAnsi"/>
        </w:rPr>
        <w:t xml:space="preserve">strengthening personnel in monitoring and evaluation, advocacy and financial </w:t>
      </w:r>
      <w:r>
        <w:rPr>
          <w:rFonts w:asciiTheme="minorHAnsi" w:hAnsiTheme="minorHAnsi"/>
        </w:rPr>
        <w:t>administration</w:t>
      </w:r>
      <w:r w:rsidRPr="00356BF8">
        <w:rPr>
          <w:rFonts w:asciiTheme="minorHAnsi" w:hAnsiTheme="minorHAnsi"/>
        </w:rPr>
        <w:t xml:space="preserve">. This </w:t>
      </w:r>
      <w:r w:rsidR="001F5CE7">
        <w:rPr>
          <w:rFonts w:asciiTheme="minorHAnsi" w:hAnsiTheme="minorHAnsi"/>
        </w:rPr>
        <w:t xml:space="preserve">type of </w:t>
      </w:r>
      <w:r w:rsidRPr="00356BF8">
        <w:rPr>
          <w:rFonts w:asciiTheme="minorHAnsi" w:hAnsiTheme="minorHAnsi"/>
        </w:rPr>
        <w:t>capacity building took place in formal settings such as official trainings, certified adult learning programmes and univ</w:t>
      </w:r>
      <w:r w:rsidR="00370971">
        <w:rPr>
          <w:rFonts w:asciiTheme="minorHAnsi" w:hAnsiTheme="minorHAnsi"/>
        </w:rPr>
        <w:t xml:space="preserve">ersity master’s degree programs. </w:t>
      </w:r>
    </w:p>
    <w:p w14:paraId="33439668" w14:textId="1C0965E5" w:rsidR="00FB5AB2" w:rsidRPr="0027140B" w:rsidRDefault="00FB5AB2" w:rsidP="00ED6AC9">
      <w:pPr>
        <w:pStyle w:val="ListParagraph"/>
        <w:numPr>
          <w:ilvl w:val="0"/>
          <w:numId w:val="5"/>
        </w:numPr>
        <w:spacing w:after="120"/>
        <w:ind w:left="186" w:hanging="186"/>
        <w:jc w:val="both"/>
        <w:rPr>
          <w:rFonts w:asciiTheme="minorHAnsi" w:eastAsia="Calibri" w:hAnsiTheme="minorHAnsi"/>
        </w:rPr>
      </w:pPr>
      <w:r w:rsidRPr="0027140B">
        <w:rPr>
          <w:rFonts w:asciiTheme="minorHAnsi" w:hAnsiTheme="minorHAnsi"/>
          <w:b/>
        </w:rPr>
        <w:t>Technical assistance:</w:t>
      </w:r>
      <w:r>
        <w:rPr>
          <w:rFonts w:asciiTheme="minorHAnsi" w:hAnsiTheme="minorHAnsi"/>
        </w:rPr>
        <w:t xml:space="preserve"> </w:t>
      </w:r>
      <w:r w:rsidRPr="00356BF8">
        <w:rPr>
          <w:rFonts w:asciiTheme="minorHAnsi" w:hAnsiTheme="minorHAnsi"/>
        </w:rPr>
        <w:t xml:space="preserve">The </w:t>
      </w:r>
      <w:r w:rsidR="00F46B02" w:rsidRPr="00356BF8">
        <w:rPr>
          <w:rFonts w:asciiTheme="minorHAnsi" w:hAnsiTheme="minorHAnsi"/>
        </w:rPr>
        <w:t>partners</w:t>
      </w:r>
      <w:r w:rsidRPr="00356BF8">
        <w:rPr>
          <w:rFonts w:asciiTheme="minorHAnsi" w:hAnsiTheme="minorHAnsi"/>
        </w:rPr>
        <w:t xml:space="preserve"> </w:t>
      </w:r>
      <w:r w:rsidR="00FC7C71" w:rsidRPr="00356BF8">
        <w:rPr>
          <w:rFonts w:asciiTheme="minorHAnsi" w:hAnsiTheme="minorHAnsi"/>
        </w:rPr>
        <w:t>appre</w:t>
      </w:r>
      <w:r w:rsidR="00FC7C71">
        <w:rPr>
          <w:rFonts w:asciiTheme="minorHAnsi" w:hAnsiTheme="minorHAnsi"/>
        </w:rPr>
        <w:t>ciated</w:t>
      </w:r>
      <w:r w:rsidRPr="00356BF8">
        <w:rPr>
          <w:rFonts w:asciiTheme="minorHAnsi" w:hAnsiTheme="minorHAnsi"/>
        </w:rPr>
        <w:t xml:space="preserve"> tech</w:t>
      </w:r>
      <w:r w:rsidR="00D01213">
        <w:rPr>
          <w:rFonts w:asciiTheme="minorHAnsi" w:hAnsiTheme="minorHAnsi"/>
        </w:rPr>
        <w:t>nical assistance</w:t>
      </w:r>
      <w:r w:rsidR="00370971">
        <w:rPr>
          <w:rFonts w:asciiTheme="minorHAnsi" w:hAnsiTheme="minorHAnsi"/>
        </w:rPr>
        <w:t xml:space="preserve"> provided</w:t>
      </w:r>
      <w:r w:rsidR="001F5CE7">
        <w:rPr>
          <w:rFonts w:asciiTheme="minorHAnsi" w:hAnsiTheme="minorHAnsi"/>
        </w:rPr>
        <w:t xml:space="preserve"> with SC</w:t>
      </w:r>
      <w:r w:rsidR="000B16BD">
        <w:rPr>
          <w:rFonts w:asciiTheme="minorHAnsi" w:hAnsiTheme="minorHAnsi"/>
        </w:rPr>
        <w:t xml:space="preserve"> </w:t>
      </w:r>
      <w:r w:rsidR="001F5CE7">
        <w:rPr>
          <w:rFonts w:asciiTheme="minorHAnsi" w:hAnsiTheme="minorHAnsi"/>
        </w:rPr>
        <w:t>N</w:t>
      </w:r>
      <w:r w:rsidR="000B16BD">
        <w:rPr>
          <w:rFonts w:asciiTheme="minorHAnsi" w:hAnsiTheme="minorHAnsi"/>
        </w:rPr>
        <w:t>icaragua</w:t>
      </w:r>
      <w:r w:rsidR="001F5CE7">
        <w:rPr>
          <w:rFonts w:asciiTheme="minorHAnsi" w:hAnsiTheme="minorHAnsi"/>
        </w:rPr>
        <w:t xml:space="preserve"> support, i</w:t>
      </w:r>
      <w:r w:rsidR="00D01213">
        <w:rPr>
          <w:rFonts w:asciiTheme="minorHAnsi" w:hAnsiTheme="minorHAnsi"/>
        </w:rPr>
        <w:t>n particular, the s</w:t>
      </w:r>
      <w:r w:rsidRPr="00356BF8">
        <w:rPr>
          <w:rFonts w:asciiTheme="minorHAnsi" w:hAnsiTheme="minorHAnsi"/>
        </w:rPr>
        <w:t>upport for the formulation of institutional strategic plans, beyond the projects financed by SC</w:t>
      </w:r>
      <w:r w:rsidR="000B16BD">
        <w:rPr>
          <w:rFonts w:asciiTheme="minorHAnsi" w:hAnsiTheme="minorHAnsi"/>
        </w:rPr>
        <w:t xml:space="preserve"> </w:t>
      </w:r>
      <w:r w:rsidR="00370971">
        <w:rPr>
          <w:rFonts w:asciiTheme="minorHAnsi" w:hAnsiTheme="minorHAnsi"/>
        </w:rPr>
        <w:t>N</w:t>
      </w:r>
      <w:r w:rsidR="000B16BD">
        <w:rPr>
          <w:rFonts w:asciiTheme="minorHAnsi" w:hAnsiTheme="minorHAnsi"/>
        </w:rPr>
        <w:t>icaragua</w:t>
      </w:r>
      <w:r w:rsidRPr="00356BF8">
        <w:rPr>
          <w:rFonts w:asciiTheme="minorHAnsi" w:hAnsiTheme="minorHAnsi"/>
        </w:rPr>
        <w:t>.</w:t>
      </w:r>
    </w:p>
    <w:p w14:paraId="42EDE0A8" w14:textId="1CBA235E" w:rsidR="00FB5AB2" w:rsidRPr="00356BF8" w:rsidRDefault="00FB5AB2" w:rsidP="00ED6AC9">
      <w:pPr>
        <w:pStyle w:val="ListParagraph"/>
        <w:numPr>
          <w:ilvl w:val="0"/>
          <w:numId w:val="5"/>
        </w:numPr>
        <w:ind w:left="186" w:hanging="186"/>
        <w:jc w:val="both"/>
        <w:rPr>
          <w:rFonts w:asciiTheme="minorHAnsi" w:hAnsiTheme="minorHAnsi"/>
        </w:rPr>
      </w:pPr>
      <w:r w:rsidRPr="00A8777D">
        <w:rPr>
          <w:rFonts w:asciiTheme="minorHAnsi" w:hAnsiTheme="minorHAnsi"/>
          <w:b/>
        </w:rPr>
        <w:t>Children focused technical capacity building:</w:t>
      </w:r>
      <w:r>
        <w:rPr>
          <w:rFonts w:asciiTheme="minorHAnsi" w:hAnsiTheme="minorHAnsi"/>
        </w:rPr>
        <w:t xml:space="preserve"> </w:t>
      </w:r>
      <w:r w:rsidRPr="00356BF8">
        <w:rPr>
          <w:rFonts w:asciiTheme="minorHAnsi" w:hAnsiTheme="minorHAnsi"/>
        </w:rPr>
        <w:t>Providing technical tools to promote children’s participation and educational quality, child protection and monitoring</w:t>
      </w:r>
      <w:r w:rsidR="001F5CE7">
        <w:rPr>
          <w:rFonts w:asciiTheme="minorHAnsi" w:hAnsiTheme="minorHAnsi"/>
        </w:rPr>
        <w:t xml:space="preserve"> was valued</w:t>
      </w:r>
      <w:r w:rsidRPr="00356BF8">
        <w:rPr>
          <w:rFonts w:asciiTheme="minorHAnsi" w:hAnsiTheme="minorHAnsi"/>
        </w:rPr>
        <w:t xml:space="preserve">. </w:t>
      </w:r>
    </w:p>
    <w:p w14:paraId="3AD074CF" w14:textId="4B333656" w:rsidR="00FB5AB2" w:rsidRPr="00356BF8" w:rsidRDefault="00FB5AB2" w:rsidP="00ED6AC9">
      <w:pPr>
        <w:pStyle w:val="ListParagraph"/>
        <w:numPr>
          <w:ilvl w:val="0"/>
          <w:numId w:val="5"/>
        </w:numPr>
        <w:ind w:left="186" w:hanging="186"/>
        <w:jc w:val="both"/>
        <w:rPr>
          <w:rFonts w:asciiTheme="minorHAnsi" w:hAnsiTheme="minorHAnsi"/>
        </w:rPr>
      </w:pPr>
      <w:r w:rsidRPr="0027140B">
        <w:rPr>
          <w:rFonts w:asciiTheme="minorHAnsi" w:hAnsiTheme="minorHAnsi"/>
          <w:b/>
        </w:rPr>
        <w:t>Facilitating exchanges</w:t>
      </w:r>
      <w:r>
        <w:rPr>
          <w:rFonts w:asciiTheme="minorHAnsi" w:hAnsiTheme="minorHAnsi"/>
        </w:rPr>
        <w:t>:</w:t>
      </w:r>
      <w:r w:rsidR="00370971">
        <w:rPr>
          <w:rFonts w:asciiTheme="minorHAnsi" w:hAnsiTheme="minorHAnsi"/>
        </w:rPr>
        <w:t xml:space="preserve"> </w:t>
      </w:r>
      <w:r w:rsidRPr="00356BF8">
        <w:rPr>
          <w:rFonts w:asciiTheme="minorHAnsi" w:hAnsiTheme="minorHAnsi"/>
        </w:rPr>
        <w:t xml:space="preserve">Through these exchanges partners have learned from other partners and </w:t>
      </w:r>
      <w:r w:rsidR="001F5CE7">
        <w:rPr>
          <w:rFonts w:asciiTheme="minorHAnsi" w:hAnsiTheme="minorHAnsi"/>
        </w:rPr>
        <w:t xml:space="preserve">in the process </w:t>
      </w:r>
      <w:r w:rsidRPr="00356BF8">
        <w:rPr>
          <w:rFonts w:asciiTheme="minorHAnsi" w:hAnsiTheme="minorHAnsi"/>
        </w:rPr>
        <w:t>buil</w:t>
      </w:r>
      <w:r w:rsidR="001F5CE7">
        <w:rPr>
          <w:rFonts w:asciiTheme="minorHAnsi" w:hAnsiTheme="minorHAnsi"/>
        </w:rPr>
        <w:t>t</w:t>
      </w:r>
      <w:r w:rsidRPr="00356BF8">
        <w:rPr>
          <w:rFonts w:asciiTheme="minorHAnsi" w:hAnsiTheme="minorHAnsi"/>
        </w:rPr>
        <w:t xml:space="preserve"> closer working relationships.  </w:t>
      </w:r>
    </w:p>
    <w:p w14:paraId="6A1DF2A0" w14:textId="7F86CEA5" w:rsidR="00FB5AB2" w:rsidRDefault="00FB5AB2" w:rsidP="00ED6AC9">
      <w:pPr>
        <w:pStyle w:val="ListParagraph"/>
        <w:numPr>
          <w:ilvl w:val="0"/>
          <w:numId w:val="5"/>
        </w:numPr>
        <w:ind w:left="186" w:hanging="186"/>
        <w:jc w:val="both"/>
        <w:rPr>
          <w:rFonts w:asciiTheme="minorHAnsi" w:hAnsiTheme="minorHAnsi"/>
        </w:rPr>
      </w:pPr>
      <w:r>
        <w:rPr>
          <w:rFonts w:asciiTheme="minorHAnsi" w:hAnsiTheme="minorHAnsi"/>
        </w:rPr>
        <w:t xml:space="preserve"> </w:t>
      </w:r>
      <w:r w:rsidRPr="0027140B">
        <w:rPr>
          <w:rFonts w:asciiTheme="minorHAnsi" w:hAnsiTheme="minorHAnsi"/>
          <w:b/>
        </w:rPr>
        <w:t>Longer term partnership agreements:</w:t>
      </w:r>
      <w:r>
        <w:rPr>
          <w:rFonts w:asciiTheme="minorHAnsi" w:hAnsiTheme="minorHAnsi"/>
        </w:rPr>
        <w:t xml:space="preserve"> </w:t>
      </w:r>
      <w:r w:rsidR="00FC7C71">
        <w:rPr>
          <w:rFonts w:asciiTheme="minorHAnsi" w:hAnsiTheme="minorHAnsi"/>
        </w:rPr>
        <w:t xml:space="preserve">Relying </w:t>
      </w:r>
      <w:r w:rsidR="001F5CE7">
        <w:rPr>
          <w:rFonts w:asciiTheme="minorHAnsi" w:hAnsiTheme="minorHAnsi"/>
        </w:rPr>
        <w:t xml:space="preserve">on </w:t>
      </w:r>
      <w:r w:rsidRPr="00356BF8">
        <w:rPr>
          <w:rFonts w:asciiTheme="minorHAnsi" w:hAnsiTheme="minorHAnsi"/>
        </w:rPr>
        <w:t>long-term agreements</w:t>
      </w:r>
      <w:r w:rsidR="001F5CE7">
        <w:rPr>
          <w:rFonts w:asciiTheme="minorHAnsi" w:hAnsiTheme="minorHAnsi"/>
        </w:rPr>
        <w:t xml:space="preserve"> </w:t>
      </w:r>
      <w:r w:rsidRPr="00356BF8">
        <w:rPr>
          <w:rFonts w:asciiTheme="minorHAnsi" w:hAnsiTheme="minorHAnsi"/>
        </w:rPr>
        <w:t>ensure</w:t>
      </w:r>
      <w:r w:rsidR="001F5CE7">
        <w:rPr>
          <w:rFonts w:asciiTheme="minorHAnsi" w:hAnsiTheme="minorHAnsi"/>
        </w:rPr>
        <w:t>d</w:t>
      </w:r>
      <w:r w:rsidRPr="00356BF8">
        <w:rPr>
          <w:rFonts w:asciiTheme="minorHAnsi" w:hAnsiTheme="minorHAnsi"/>
        </w:rPr>
        <w:t xml:space="preserve"> a process of </w:t>
      </w:r>
      <w:r w:rsidR="001F5CE7">
        <w:rPr>
          <w:rFonts w:asciiTheme="minorHAnsi" w:hAnsiTheme="minorHAnsi"/>
        </w:rPr>
        <w:t>“</w:t>
      </w:r>
      <w:r w:rsidRPr="00356BF8">
        <w:rPr>
          <w:rFonts w:asciiTheme="minorHAnsi" w:hAnsiTheme="minorHAnsi"/>
        </w:rPr>
        <w:t>accompaniment and support</w:t>
      </w:r>
      <w:r w:rsidR="001F5CE7">
        <w:rPr>
          <w:rFonts w:asciiTheme="minorHAnsi" w:hAnsiTheme="minorHAnsi"/>
        </w:rPr>
        <w:t>”</w:t>
      </w:r>
      <w:r w:rsidRPr="00356BF8">
        <w:rPr>
          <w:rFonts w:asciiTheme="minorHAnsi" w:hAnsiTheme="minorHAnsi"/>
        </w:rPr>
        <w:t xml:space="preserve"> t</w:t>
      </w:r>
      <w:r w:rsidR="00370971">
        <w:rPr>
          <w:rFonts w:asciiTheme="minorHAnsi" w:hAnsiTheme="minorHAnsi"/>
        </w:rPr>
        <w:t xml:space="preserve">hroughout the program </w:t>
      </w:r>
      <w:r w:rsidR="001F5CE7">
        <w:rPr>
          <w:rFonts w:asciiTheme="minorHAnsi" w:hAnsiTheme="minorHAnsi"/>
        </w:rPr>
        <w:t xml:space="preserve">which </w:t>
      </w:r>
      <w:r w:rsidR="00370971">
        <w:rPr>
          <w:rFonts w:asciiTheme="minorHAnsi" w:hAnsiTheme="minorHAnsi"/>
        </w:rPr>
        <w:t xml:space="preserve">was </w:t>
      </w:r>
      <w:r w:rsidR="001F5CE7">
        <w:rPr>
          <w:rFonts w:asciiTheme="minorHAnsi" w:hAnsiTheme="minorHAnsi"/>
        </w:rPr>
        <w:t>well received</w:t>
      </w:r>
      <w:r w:rsidR="00370971">
        <w:rPr>
          <w:rFonts w:asciiTheme="minorHAnsi" w:hAnsiTheme="minorHAnsi"/>
        </w:rPr>
        <w:t xml:space="preserve">. </w:t>
      </w:r>
    </w:p>
    <w:p w14:paraId="19F1E4A1" w14:textId="77777777" w:rsidR="00370971" w:rsidRPr="00370971" w:rsidRDefault="00370971" w:rsidP="00370971">
      <w:pPr>
        <w:pStyle w:val="ListParagraph"/>
        <w:ind w:left="186"/>
        <w:jc w:val="both"/>
        <w:rPr>
          <w:rFonts w:asciiTheme="minorHAnsi" w:hAnsiTheme="minorHAnsi"/>
        </w:rPr>
      </w:pPr>
    </w:p>
    <w:p w14:paraId="787D36A2" w14:textId="1A432809" w:rsidR="009A5B13" w:rsidRDefault="001555BE" w:rsidP="00445D31">
      <w:pPr>
        <w:spacing w:after="160" w:line="259" w:lineRule="auto"/>
        <w:jc w:val="both"/>
        <w:rPr>
          <w:rFonts w:asciiTheme="minorHAnsi" w:hAnsiTheme="minorHAnsi" w:cstheme="minorBidi"/>
          <w:lang w:eastAsia="en-US"/>
        </w:rPr>
      </w:pPr>
      <w:r>
        <w:rPr>
          <w:rFonts w:asciiTheme="minorHAnsi" w:hAnsiTheme="minorHAnsi"/>
        </w:rPr>
        <w:t>A</w:t>
      </w:r>
      <w:r w:rsidR="00472B0E">
        <w:rPr>
          <w:rFonts w:asciiTheme="minorHAnsi" w:hAnsiTheme="minorHAnsi"/>
        </w:rPr>
        <w:t>ccording to SC staff interviewed, capacity development is</w:t>
      </w:r>
      <w:r w:rsidR="00BF5621">
        <w:rPr>
          <w:rFonts w:asciiTheme="minorHAnsi" w:hAnsiTheme="minorHAnsi"/>
        </w:rPr>
        <w:t>,</w:t>
      </w:r>
      <w:r w:rsidR="00472B0E">
        <w:rPr>
          <w:rFonts w:asciiTheme="minorHAnsi" w:hAnsiTheme="minorHAnsi"/>
        </w:rPr>
        <w:t xml:space="preserve"> at least in part</w:t>
      </w:r>
      <w:r w:rsidR="00BF5621">
        <w:rPr>
          <w:rFonts w:asciiTheme="minorHAnsi" w:hAnsiTheme="minorHAnsi"/>
        </w:rPr>
        <w:t>,</w:t>
      </w:r>
      <w:r w:rsidR="00472B0E">
        <w:rPr>
          <w:rFonts w:asciiTheme="minorHAnsi" w:hAnsiTheme="minorHAnsi"/>
        </w:rPr>
        <w:t xml:space="preserve"> about </w:t>
      </w:r>
      <w:r w:rsidR="00FC7C71">
        <w:rPr>
          <w:rFonts w:asciiTheme="minorHAnsi" w:hAnsiTheme="minorHAnsi"/>
        </w:rPr>
        <w:t xml:space="preserve">contributing to </w:t>
      </w:r>
      <w:r w:rsidR="00472B0E">
        <w:rPr>
          <w:rFonts w:asciiTheme="minorHAnsi" w:hAnsiTheme="minorHAnsi"/>
        </w:rPr>
        <w:t>sustainability and ensuring impact at scale. A</w:t>
      </w:r>
      <w:r>
        <w:rPr>
          <w:rFonts w:asciiTheme="minorHAnsi" w:hAnsiTheme="minorHAnsi"/>
        </w:rPr>
        <w:t xml:space="preserve"> specific example of the effective use of resources to scale-up an intervention is provided in the 2010-2013 progress report.</w:t>
      </w:r>
      <w:r w:rsidR="00370971" w:rsidRPr="00FC46B6">
        <w:rPr>
          <w:rFonts w:asciiTheme="minorHAnsi" w:hAnsiTheme="minorHAnsi"/>
        </w:rPr>
        <w:t xml:space="preserve"> </w:t>
      </w:r>
      <w:r>
        <w:rPr>
          <w:rFonts w:asciiTheme="minorHAnsi" w:hAnsiTheme="minorHAnsi"/>
        </w:rPr>
        <w:t xml:space="preserve">By working through </w:t>
      </w:r>
      <w:r w:rsidR="00FC46B6" w:rsidRPr="00FC46B6">
        <w:rPr>
          <w:rFonts w:asciiTheme="minorHAnsi" w:hAnsiTheme="minorHAnsi"/>
        </w:rPr>
        <w:t>government</w:t>
      </w:r>
      <w:r w:rsidR="00346B1F">
        <w:rPr>
          <w:rFonts w:asciiTheme="minorHAnsi" w:hAnsiTheme="minorHAnsi"/>
        </w:rPr>
        <w:t xml:space="preserve"> ministries </w:t>
      </w:r>
      <w:r>
        <w:rPr>
          <w:rFonts w:asciiTheme="minorHAnsi" w:hAnsiTheme="minorHAnsi"/>
        </w:rPr>
        <w:t>the intervention was scaled up</w:t>
      </w:r>
      <w:r w:rsidR="00FC46B6" w:rsidRPr="00FC46B6">
        <w:rPr>
          <w:rFonts w:asciiTheme="minorHAnsi" w:hAnsiTheme="minorHAnsi"/>
        </w:rPr>
        <w:t xml:space="preserve"> from four to thirty five municipal health services</w:t>
      </w:r>
      <w:r w:rsidR="00FB5AB2" w:rsidRPr="00FC46B6">
        <w:rPr>
          <w:rFonts w:asciiTheme="minorHAnsi" w:hAnsiTheme="minorHAnsi" w:cstheme="minorBidi"/>
          <w:lang w:eastAsia="en-US"/>
        </w:rPr>
        <w:t xml:space="preserve">, quadrupling the coverage of beneficiaries (infants, </w:t>
      </w:r>
      <w:r w:rsidR="00FC46B6">
        <w:rPr>
          <w:rFonts w:asciiTheme="minorHAnsi" w:hAnsiTheme="minorHAnsi" w:cstheme="minorBidi"/>
          <w:lang w:eastAsia="en-US"/>
        </w:rPr>
        <w:t xml:space="preserve">adolescents and pregnant women). </w:t>
      </w:r>
      <w:r w:rsidR="00FC46B6" w:rsidRPr="00FC46B6">
        <w:rPr>
          <w:rFonts w:asciiTheme="minorHAnsi" w:hAnsiTheme="minorHAnsi" w:cstheme="minorBidi"/>
          <w:lang w:eastAsia="en-US"/>
        </w:rPr>
        <w:t>The intervention involved t</w:t>
      </w:r>
      <w:r w:rsidR="00FB5AB2" w:rsidRPr="00FC46B6">
        <w:rPr>
          <w:rFonts w:asciiTheme="minorHAnsi" w:hAnsiTheme="minorHAnsi" w:cstheme="minorBidi"/>
          <w:lang w:eastAsia="en-US"/>
        </w:rPr>
        <w:t xml:space="preserve">raining in HIV guidelines </w:t>
      </w:r>
      <w:r w:rsidR="00FC46B6" w:rsidRPr="00FC46B6">
        <w:rPr>
          <w:rFonts w:asciiTheme="minorHAnsi" w:hAnsiTheme="minorHAnsi" w:cstheme="minorBidi"/>
          <w:lang w:eastAsia="en-US"/>
        </w:rPr>
        <w:t>and protocols resulting in</w:t>
      </w:r>
      <w:r w:rsidR="00FB5AB2" w:rsidRPr="00FC46B6">
        <w:rPr>
          <w:rFonts w:asciiTheme="minorHAnsi" w:hAnsiTheme="minorHAnsi" w:cstheme="minorBidi"/>
          <w:lang w:eastAsia="en-US"/>
        </w:rPr>
        <w:t xml:space="preserve"> strengthened capacities of MINSA </w:t>
      </w:r>
      <w:r w:rsidR="00472B0E">
        <w:rPr>
          <w:rFonts w:asciiTheme="minorHAnsi" w:hAnsiTheme="minorHAnsi" w:cstheme="minorBidi"/>
          <w:lang w:eastAsia="en-US"/>
        </w:rPr>
        <w:t xml:space="preserve">(Ministerio de Salud) </w:t>
      </w:r>
      <w:r w:rsidR="00FB5AB2" w:rsidRPr="00FC46B6">
        <w:rPr>
          <w:rFonts w:asciiTheme="minorHAnsi" w:hAnsiTheme="minorHAnsi" w:cstheme="minorBidi"/>
          <w:lang w:eastAsia="en-US"/>
        </w:rPr>
        <w:t xml:space="preserve">health unit teams, </w:t>
      </w:r>
      <w:r w:rsidR="00FC46B6" w:rsidRPr="00FC46B6">
        <w:rPr>
          <w:rFonts w:asciiTheme="minorHAnsi" w:hAnsiTheme="minorHAnsi" w:cstheme="minorBidi"/>
          <w:lang w:eastAsia="en-US"/>
        </w:rPr>
        <w:t xml:space="preserve">and </w:t>
      </w:r>
      <w:r w:rsidR="00FB5AB2" w:rsidRPr="00FC46B6">
        <w:rPr>
          <w:rFonts w:asciiTheme="minorHAnsi" w:hAnsiTheme="minorHAnsi" w:cstheme="minorBidi"/>
          <w:lang w:eastAsia="en-US"/>
        </w:rPr>
        <w:t>improving the quality of interventions in traditionally marginalised communities that have difficulty accessing health care services.</w:t>
      </w:r>
      <w:r w:rsidR="00187969">
        <w:rPr>
          <w:rFonts w:asciiTheme="minorHAnsi" w:hAnsiTheme="minorHAnsi" w:cstheme="minorBidi"/>
          <w:lang w:eastAsia="en-US"/>
        </w:rPr>
        <w:t xml:space="preserve"> Th</w:t>
      </w:r>
      <w:r w:rsidR="004314DB">
        <w:rPr>
          <w:rFonts w:asciiTheme="minorHAnsi" w:hAnsiTheme="minorHAnsi" w:cstheme="minorBidi"/>
          <w:lang w:eastAsia="en-US"/>
        </w:rPr>
        <w:t>is</w:t>
      </w:r>
      <w:r w:rsidR="00187969">
        <w:rPr>
          <w:rFonts w:asciiTheme="minorHAnsi" w:hAnsiTheme="minorHAnsi" w:cstheme="minorBidi"/>
          <w:lang w:eastAsia="en-US"/>
        </w:rPr>
        <w:t xml:space="preserve"> </w:t>
      </w:r>
      <w:r w:rsidR="00560139">
        <w:rPr>
          <w:rFonts w:asciiTheme="minorHAnsi" w:hAnsiTheme="minorHAnsi" w:cstheme="minorBidi"/>
          <w:lang w:eastAsia="en-US"/>
        </w:rPr>
        <w:t xml:space="preserve">is </w:t>
      </w:r>
      <w:r w:rsidR="00187969">
        <w:rPr>
          <w:rFonts w:asciiTheme="minorHAnsi" w:hAnsiTheme="minorHAnsi" w:cstheme="minorBidi"/>
          <w:lang w:eastAsia="en-US"/>
        </w:rPr>
        <w:t>a</w:t>
      </w:r>
      <w:r w:rsidR="00560139">
        <w:rPr>
          <w:rFonts w:asciiTheme="minorHAnsi" w:hAnsiTheme="minorHAnsi" w:cstheme="minorBidi"/>
          <w:lang w:eastAsia="en-US"/>
        </w:rPr>
        <w:t>n</w:t>
      </w:r>
      <w:r w:rsidR="00187969">
        <w:rPr>
          <w:rFonts w:asciiTheme="minorHAnsi" w:hAnsiTheme="minorHAnsi" w:cstheme="minorBidi"/>
          <w:lang w:eastAsia="en-US"/>
        </w:rPr>
        <w:t xml:space="preserve"> example of the use of strategic partnerships </w:t>
      </w:r>
      <w:r w:rsidR="00472B0E">
        <w:rPr>
          <w:rFonts w:asciiTheme="minorHAnsi" w:hAnsiTheme="minorHAnsi" w:cstheme="minorBidi"/>
          <w:lang w:eastAsia="en-US"/>
        </w:rPr>
        <w:t xml:space="preserve">to </w:t>
      </w:r>
      <w:r w:rsidR="00187969">
        <w:rPr>
          <w:rFonts w:asciiTheme="minorHAnsi" w:hAnsiTheme="minorHAnsi" w:cstheme="minorBidi"/>
          <w:lang w:eastAsia="en-US"/>
        </w:rPr>
        <w:t xml:space="preserve">increase the breadth </w:t>
      </w:r>
      <w:r w:rsidR="00472B0E">
        <w:rPr>
          <w:rFonts w:asciiTheme="minorHAnsi" w:hAnsiTheme="minorHAnsi" w:cstheme="minorBidi"/>
          <w:lang w:eastAsia="en-US"/>
        </w:rPr>
        <w:t xml:space="preserve">and consequently the impact </w:t>
      </w:r>
      <w:r w:rsidR="00187969">
        <w:rPr>
          <w:rFonts w:asciiTheme="minorHAnsi" w:hAnsiTheme="minorHAnsi" w:cstheme="minorBidi"/>
          <w:lang w:eastAsia="en-US"/>
        </w:rPr>
        <w:t xml:space="preserve">of the intervention. What is not clear </w:t>
      </w:r>
      <w:r w:rsidR="00FC7C71">
        <w:rPr>
          <w:rFonts w:asciiTheme="minorHAnsi" w:hAnsiTheme="minorHAnsi" w:cstheme="minorBidi"/>
          <w:lang w:eastAsia="en-US"/>
        </w:rPr>
        <w:t xml:space="preserve">from the progress report </w:t>
      </w:r>
      <w:r w:rsidR="00187969">
        <w:rPr>
          <w:rFonts w:asciiTheme="minorHAnsi" w:hAnsiTheme="minorHAnsi" w:cstheme="minorBidi"/>
          <w:lang w:eastAsia="en-US"/>
        </w:rPr>
        <w:t xml:space="preserve">is whether the </w:t>
      </w:r>
      <w:r>
        <w:rPr>
          <w:rFonts w:asciiTheme="minorHAnsi" w:hAnsiTheme="minorHAnsi" w:cstheme="minorBidi"/>
          <w:lang w:eastAsia="en-US"/>
        </w:rPr>
        <w:t xml:space="preserve">impact/quality of the intervention was maintained or </w:t>
      </w:r>
      <w:r w:rsidR="00B03162">
        <w:rPr>
          <w:rFonts w:asciiTheme="minorHAnsi" w:hAnsiTheme="minorHAnsi" w:cstheme="minorBidi"/>
          <w:lang w:eastAsia="en-US"/>
        </w:rPr>
        <w:t>increased through the process of</w:t>
      </w:r>
      <w:r w:rsidR="00FC7C71">
        <w:rPr>
          <w:rFonts w:asciiTheme="minorHAnsi" w:hAnsiTheme="minorHAnsi" w:cstheme="minorBidi"/>
          <w:lang w:eastAsia="en-US"/>
        </w:rPr>
        <w:t xml:space="preserve"> </w:t>
      </w:r>
      <w:r>
        <w:rPr>
          <w:rFonts w:asciiTheme="minorHAnsi" w:hAnsiTheme="minorHAnsi" w:cstheme="minorBidi"/>
          <w:lang w:eastAsia="en-US"/>
        </w:rPr>
        <w:t>scal</w:t>
      </w:r>
      <w:r w:rsidR="00472B0E">
        <w:rPr>
          <w:rFonts w:asciiTheme="minorHAnsi" w:hAnsiTheme="minorHAnsi" w:cstheme="minorBidi"/>
          <w:lang w:eastAsia="en-US"/>
        </w:rPr>
        <w:t>ing</w:t>
      </w:r>
      <w:r>
        <w:rPr>
          <w:rFonts w:asciiTheme="minorHAnsi" w:hAnsiTheme="minorHAnsi" w:cstheme="minorBidi"/>
          <w:lang w:eastAsia="en-US"/>
        </w:rPr>
        <w:t xml:space="preserve">-up. </w:t>
      </w:r>
    </w:p>
    <w:p w14:paraId="0B75CE5D" w14:textId="77777777" w:rsidR="009A5B13" w:rsidRPr="009A5B13" w:rsidRDefault="009A5B13" w:rsidP="00445D31">
      <w:pPr>
        <w:spacing w:after="160" w:line="259" w:lineRule="auto"/>
        <w:jc w:val="both"/>
        <w:rPr>
          <w:rFonts w:asciiTheme="minorHAnsi" w:hAnsiTheme="minorHAnsi" w:cstheme="minorBidi"/>
          <w:lang w:eastAsia="en-US"/>
        </w:rPr>
      </w:pPr>
      <w:r w:rsidRPr="009A5B13">
        <w:rPr>
          <w:rFonts w:asciiTheme="minorHAnsi" w:hAnsiTheme="minorHAnsi" w:cstheme="minorBidi"/>
          <w:lang w:eastAsia="en-US"/>
        </w:rPr>
        <w:t xml:space="preserve">Other factors that may have contributed to more effective CD include: </w:t>
      </w:r>
    </w:p>
    <w:p w14:paraId="6432595B" w14:textId="77777777" w:rsidR="0004514B" w:rsidRDefault="0004514B" w:rsidP="00ED6AC9">
      <w:pPr>
        <w:pStyle w:val="ListParagraph"/>
        <w:numPr>
          <w:ilvl w:val="0"/>
          <w:numId w:val="10"/>
        </w:numPr>
        <w:spacing w:after="160" w:line="259" w:lineRule="auto"/>
        <w:jc w:val="both"/>
        <w:rPr>
          <w:rFonts w:asciiTheme="minorHAnsi" w:hAnsiTheme="minorHAnsi" w:cstheme="minorBidi"/>
          <w:lang w:eastAsia="en-US"/>
        </w:rPr>
      </w:pPr>
      <w:r>
        <w:rPr>
          <w:rFonts w:asciiTheme="minorHAnsi" w:hAnsiTheme="minorHAnsi" w:cstheme="minorBidi"/>
          <w:lang w:eastAsia="en-US"/>
        </w:rPr>
        <w:t>The quality of local partners and the duration of engagement with them</w:t>
      </w:r>
    </w:p>
    <w:p w14:paraId="426A4B30" w14:textId="1BF97462" w:rsidR="001F5CE7" w:rsidRPr="00445D31" w:rsidRDefault="009A5B13" w:rsidP="00ED6AC9">
      <w:pPr>
        <w:pStyle w:val="ListParagraph"/>
        <w:numPr>
          <w:ilvl w:val="0"/>
          <w:numId w:val="10"/>
        </w:numPr>
        <w:spacing w:after="160" w:line="259" w:lineRule="auto"/>
        <w:jc w:val="both"/>
        <w:rPr>
          <w:rFonts w:asciiTheme="minorHAnsi" w:hAnsiTheme="minorHAnsi" w:cstheme="minorBidi"/>
          <w:lang w:eastAsia="en-US"/>
        </w:rPr>
      </w:pPr>
      <w:r w:rsidRPr="00445D31">
        <w:rPr>
          <w:rFonts w:asciiTheme="minorHAnsi" w:hAnsiTheme="minorHAnsi"/>
        </w:rPr>
        <w:t xml:space="preserve">The </w:t>
      </w:r>
      <w:r w:rsidR="001F5CE7" w:rsidRPr="00445D31">
        <w:rPr>
          <w:rFonts w:asciiTheme="minorHAnsi" w:hAnsiTheme="minorHAnsi"/>
        </w:rPr>
        <w:t xml:space="preserve">commitment of </w:t>
      </w:r>
      <w:r w:rsidR="0004514B" w:rsidRPr="00445D31">
        <w:rPr>
          <w:rFonts w:asciiTheme="minorHAnsi" w:hAnsiTheme="minorHAnsi"/>
        </w:rPr>
        <w:t xml:space="preserve">local </w:t>
      </w:r>
      <w:r w:rsidRPr="00445D31">
        <w:rPr>
          <w:rFonts w:asciiTheme="minorHAnsi" w:hAnsiTheme="minorHAnsi"/>
        </w:rPr>
        <w:t>staff</w:t>
      </w:r>
    </w:p>
    <w:p w14:paraId="758E6EEF" w14:textId="2366F6CF" w:rsidR="009A5B13" w:rsidRPr="00445D31" w:rsidRDefault="001F5CE7" w:rsidP="00ED6AC9">
      <w:pPr>
        <w:pStyle w:val="ListParagraph"/>
        <w:numPr>
          <w:ilvl w:val="0"/>
          <w:numId w:val="10"/>
        </w:numPr>
        <w:spacing w:after="160" w:line="259" w:lineRule="auto"/>
        <w:jc w:val="both"/>
        <w:rPr>
          <w:rFonts w:asciiTheme="minorHAnsi" w:hAnsiTheme="minorHAnsi" w:cstheme="minorBidi"/>
          <w:lang w:eastAsia="en-US"/>
        </w:rPr>
      </w:pPr>
      <w:r w:rsidRPr="00445D31">
        <w:rPr>
          <w:rFonts w:asciiTheme="minorHAnsi" w:hAnsiTheme="minorHAnsi"/>
        </w:rPr>
        <w:t>Recognition of the need to work at multiple levels, including the enabling environment (e.g. policies) and to leverage change through mutually reinforcing investments and through partnership arrangements (effective bundling or networking of capacity)</w:t>
      </w:r>
    </w:p>
    <w:p w14:paraId="120AC668" w14:textId="45849E9E" w:rsidR="001F5CE7" w:rsidRPr="00346B1F" w:rsidRDefault="001F5CE7" w:rsidP="00445D31">
      <w:pPr>
        <w:widowControl w:val="0"/>
        <w:autoSpaceDE w:val="0"/>
        <w:autoSpaceDN w:val="0"/>
        <w:adjustRightInd w:val="0"/>
        <w:spacing w:after="240"/>
        <w:contextualSpacing/>
        <w:jc w:val="both"/>
        <w:rPr>
          <w:rFonts w:asciiTheme="minorHAnsi" w:hAnsiTheme="minorHAnsi"/>
        </w:rPr>
      </w:pPr>
      <w:r w:rsidRPr="00445D31">
        <w:rPr>
          <w:rFonts w:asciiTheme="minorHAnsi" w:hAnsiTheme="minorHAnsi"/>
        </w:rPr>
        <w:t xml:space="preserve">On the less positive side, </w:t>
      </w:r>
      <w:r w:rsidR="00BF3CD2">
        <w:rPr>
          <w:rFonts w:asciiTheme="minorHAnsi" w:hAnsiTheme="minorHAnsi"/>
        </w:rPr>
        <w:t xml:space="preserve">as touched on above, </w:t>
      </w:r>
      <w:r w:rsidRPr="00445D31">
        <w:rPr>
          <w:rFonts w:asciiTheme="minorHAnsi" w:hAnsiTheme="minorHAnsi"/>
        </w:rPr>
        <w:t xml:space="preserve">the </w:t>
      </w:r>
      <w:r w:rsidRPr="00502EFB">
        <w:rPr>
          <w:rFonts w:asciiTheme="minorHAnsi" w:hAnsiTheme="minorHAnsi"/>
        </w:rPr>
        <w:t>government’s financial challenges</w:t>
      </w:r>
      <w:r w:rsidRPr="00445D31">
        <w:rPr>
          <w:rFonts w:asciiTheme="minorHAnsi" w:hAnsiTheme="minorHAnsi"/>
        </w:rPr>
        <w:t xml:space="preserve"> and </w:t>
      </w:r>
      <w:r w:rsidRPr="00502EFB">
        <w:rPr>
          <w:rFonts w:asciiTheme="minorHAnsi" w:hAnsiTheme="minorHAnsi"/>
        </w:rPr>
        <w:t>uneven commitment to child rights issues</w:t>
      </w:r>
      <w:r w:rsidRPr="00445D31">
        <w:rPr>
          <w:rFonts w:asciiTheme="minorHAnsi" w:hAnsiTheme="minorHAnsi"/>
        </w:rPr>
        <w:t xml:space="preserve"> </w:t>
      </w:r>
      <w:r w:rsidR="0004514B">
        <w:rPr>
          <w:rFonts w:asciiTheme="minorHAnsi" w:hAnsiTheme="minorHAnsi"/>
        </w:rPr>
        <w:t xml:space="preserve">has </w:t>
      </w:r>
      <w:r w:rsidRPr="00445D31">
        <w:rPr>
          <w:rFonts w:asciiTheme="minorHAnsi" w:hAnsiTheme="minorHAnsi"/>
        </w:rPr>
        <w:t>put the onus on SC</w:t>
      </w:r>
      <w:r w:rsidR="000B16BD">
        <w:rPr>
          <w:rFonts w:asciiTheme="minorHAnsi" w:hAnsiTheme="minorHAnsi"/>
        </w:rPr>
        <w:t xml:space="preserve"> </w:t>
      </w:r>
      <w:r w:rsidR="004314DB">
        <w:rPr>
          <w:rFonts w:asciiTheme="minorHAnsi" w:hAnsiTheme="minorHAnsi"/>
        </w:rPr>
        <w:t>N</w:t>
      </w:r>
      <w:r w:rsidR="000B16BD">
        <w:rPr>
          <w:rFonts w:asciiTheme="minorHAnsi" w:hAnsiTheme="minorHAnsi"/>
        </w:rPr>
        <w:t>icaragua</w:t>
      </w:r>
      <w:r w:rsidRPr="00445D31">
        <w:rPr>
          <w:rFonts w:asciiTheme="minorHAnsi" w:hAnsiTheme="minorHAnsi"/>
        </w:rPr>
        <w:t xml:space="preserve"> and local partners to </w:t>
      </w:r>
      <w:r w:rsidR="0004514B">
        <w:rPr>
          <w:rFonts w:asciiTheme="minorHAnsi" w:hAnsiTheme="minorHAnsi"/>
        </w:rPr>
        <w:t xml:space="preserve">keep the focus on </w:t>
      </w:r>
      <w:r w:rsidRPr="00445D31">
        <w:rPr>
          <w:rFonts w:asciiTheme="minorHAnsi" w:hAnsiTheme="minorHAnsi"/>
        </w:rPr>
        <w:t xml:space="preserve">a range of issues </w:t>
      </w:r>
      <w:r w:rsidR="00FC7C71">
        <w:rPr>
          <w:rFonts w:asciiTheme="minorHAnsi" w:hAnsiTheme="minorHAnsi"/>
        </w:rPr>
        <w:t xml:space="preserve">of importance to </w:t>
      </w:r>
      <w:r w:rsidRPr="00445D31">
        <w:rPr>
          <w:rFonts w:asciiTheme="minorHAnsi" w:hAnsiTheme="minorHAnsi"/>
        </w:rPr>
        <w:t>Nicaragua’s children</w:t>
      </w:r>
      <w:r w:rsidR="009A5B13">
        <w:rPr>
          <w:rFonts w:asciiTheme="minorHAnsi" w:hAnsiTheme="minorHAnsi"/>
        </w:rPr>
        <w:t>. The relative we</w:t>
      </w:r>
      <w:r w:rsidRPr="00445D31">
        <w:rPr>
          <w:rFonts w:asciiTheme="minorHAnsi" w:hAnsiTheme="minorHAnsi"/>
        </w:rPr>
        <w:t>aknesses of domestic institutions</w:t>
      </w:r>
      <w:r w:rsidR="009A5B13">
        <w:rPr>
          <w:rFonts w:asciiTheme="minorHAnsi" w:hAnsiTheme="minorHAnsi"/>
        </w:rPr>
        <w:t xml:space="preserve">, and the uneven commitment, could </w:t>
      </w:r>
      <w:r w:rsidR="0004514B">
        <w:rPr>
          <w:rFonts w:asciiTheme="minorHAnsi" w:hAnsiTheme="minorHAnsi"/>
        </w:rPr>
        <w:t xml:space="preserve">thus </w:t>
      </w:r>
      <w:r w:rsidR="009A5B13">
        <w:rPr>
          <w:rFonts w:asciiTheme="minorHAnsi" w:hAnsiTheme="minorHAnsi"/>
        </w:rPr>
        <w:t xml:space="preserve">be seen as factors that </w:t>
      </w:r>
      <w:r w:rsidR="0004514B">
        <w:rPr>
          <w:rFonts w:asciiTheme="minorHAnsi" w:hAnsiTheme="minorHAnsi"/>
        </w:rPr>
        <w:t xml:space="preserve">have </w:t>
      </w:r>
      <w:r w:rsidR="009A5B13">
        <w:rPr>
          <w:rFonts w:asciiTheme="minorHAnsi" w:hAnsiTheme="minorHAnsi"/>
        </w:rPr>
        <w:t xml:space="preserve">limited </w:t>
      </w:r>
      <w:r w:rsidRPr="00445D31">
        <w:rPr>
          <w:rFonts w:asciiTheme="minorHAnsi" w:hAnsiTheme="minorHAnsi"/>
        </w:rPr>
        <w:t xml:space="preserve">efforts to build capacity, effectively utilize existing capacity </w:t>
      </w:r>
      <w:r w:rsidR="0004514B">
        <w:rPr>
          <w:rFonts w:asciiTheme="minorHAnsi" w:hAnsiTheme="minorHAnsi"/>
        </w:rPr>
        <w:t xml:space="preserve">or </w:t>
      </w:r>
      <w:r w:rsidRPr="00445D31">
        <w:rPr>
          <w:rFonts w:asciiTheme="minorHAnsi" w:hAnsiTheme="minorHAnsi"/>
        </w:rPr>
        <w:t xml:space="preserve">to </w:t>
      </w:r>
      <w:r w:rsidR="0004514B">
        <w:rPr>
          <w:rFonts w:asciiTheme="minorHAnsi" w:hAnsiTheme="minorHAnsi"/>
        </w:rPr>
        <w:t xml:space="preserve">potentially </w:t>
      </w:r>
      <w:r w:rsidRPr="00445D31">
        <w:rPr>
          <w:rFonts w:asciiTheme="minorHAnsi" w:hAnsiTheme="minorHAnsi"/>
        </w:rPr>
        <w:t>sustain capacity gains realized through programming interventions</w:t>
      </w:r>
      <w:r w:rsidR="009A5B13">
        <w:rPr>
          <w:rFonts w:asciiTheme="minorHAnsi" w:hAnsiTheme="minorHAnsi"/>
        </w:rPr>
        <w:t>.</w:t>
      </w:r>
      <w:r w:rsidRPr="00445D31">
        <w:rPr>
          <w:rFonts w:asciiTheme="minorHAnsi" w:hAnsiTheme="minorHAnsi"/>
        </w:rPr>
        <w:t xml:space="preserve">   </w:t>
      </w:r>
    </w:p>
    <w:p w14:paraId="02187E65" w14:textId="77777777" w:rsidR="005617E2" w:rsidRDefault="00EC64DE" w:rsidP="00ED6AC9">
      <w:pPr>
        <w:pStyle w:val="Heading1"/>
        <w:numPr>
          <w:ilvl w:val="0"/>
          <w:numId w:val="13"/>
        </w:numPr>
        <w:rPr>
          <w:b w:val="0"/>
        </w:rPr>
      </w:pPr>
      <w:bookmarkStart w:id="34" w:name="_Toc433540660"/>
      <w:r w:rsidRPr="00EA2E5F">
        <w:rPr>
          <w:b w:val="0"/>
        </w:rPr>
        <w:t>Conclusions</w:t>
      </w:r>
      <w:bookmarkEnd w:id="34"/>
    </w:p>
    <w:p w14:paraId="00B59222" w14:textId="77777777" w:rsidR="00EA2E5F" w:rsidRPr="00EA2E5F" w:rsidRDefault="00EA2E5F" w:rsidP="00EA2E5F"/>
    <w:p w14:paraId="50B3C0A0" w14:textId="1975850F" w:rsidR="00673D6B" w:rsidRDefault="00D03B03" w:rsidP="005617E2">
      <w:pPr>
        <w:widowControl w:val="0"/>
        <w:autoSpaceDE w:val="0"/>
        <w:autoSpaceDN w:val="0"/>
        <w:adjustRightInd w:val="0"/>
        <w:spacing w:after="240"/>
        <w:jc w:val="both"/>
        <w:rPr>
          <w:rFonts w:asciiTheme="minorHAnsi" w:hAnsiTheme="minorHAnsi"/>
        </w:rPr>
      </w:pPr>
      <w:r>
        <w:rPr>
          <w:rFonts w:asciiTheme="minorHAnsi" w:hAnsiTheme="minorHAnsi"/>
        </w:rPr>
        <w:t>SC</w:t>
      </w:r>
      <w:r w:rsidR="00620AA6">
        <w:rPr>
          <w:rFonts w:asciiTheme="minorHAnsi" w:hAnsiTheme="minorHAnsi"/>
        </w:rPr>
        <w:t xml:space="preserve"> </w:t>
      </w:r>
      <w:r>
        <w:rPr>
          <w:rFonts w:asciiTheme="minorHAnsi" w:hAnsiTheme="minorHAnsi"/>
        </w:rPr>
        <w:t>N</w:t>
      </w:r>
      <w:r w:rsidR="00620AA6">
        <w:rPr>
          <w:rFonts w:asciiTheme="minorHAnsi" w:hAnsiTheme="minorHAnsi"/>
        </w:rPr>
        <w:t>icaragua</w:t>
      </w:r>
      <w:r>
        <w:rPr>
          <w:rFonts w:asciiTheme="minorHAnsi" w:hAnsiTheme="minorHAnsi"/>
        </w:rPr>
        <w:t>’s</w:t>
      </w:r>
      <w:r w:rsidR="007479D3">
        <w:rPr>
          <w:rFonts w:asciiTheme="minorHAnsi" w:hAnsiTheme="minorHAnsi"/>
        </w:rPr>
        <w:t xml:space="preserve"> S</w:t>
      </w:r>
      <w:r>
        <w:rPr>
          <w:rFonts w:asciiTheme="minorHAnsi" w:hAnsiTheme="minorHAnsi"/>
        </w:rPr>
        <w:t xml:space="preserve">trategic Plan and associated programming in the period considered under this review was </w:t>
      </w:r>
      <w:r w:rsidR="007479D3" w:rsidRPr="007479D3">
        <w:rPr>
          <w:rFonts w:asciiTheme="minorHAnsi" w:hAnsiTheme="minorHAnsi"/>
        </w:rPr>
        <w:t xml:space="preserve">clearly </w:t>
      </w:r>
      <w:r w:rsidR="007479D3">
        <w:rPr>
          <w:rFonts w:asciiTheme="minorHAnsi" w:hAnsiTheme="minorHAnsi"/>
        </w:rPr>
        <w:t>responsive to the needs of children in Nicaragua</w:t>
      </w:r>
      <w:r w:rsidR="000A5615">
        <w:rPr>
          <w:rFonts w:asciiTheme="minorHAnsi" w:hAnsiTheme="minorHAnsi"/>
        </w:rPr>
        <w:t xml:space="preserve">, and </w:t>
      </w:r>
      <w:r>
        <w:rPr>
          <w:rFonts w:asciiTheme="minorHAnsi" w:hAnsiTheme="minorHAnsi"/>
        </w:rPr>
        <w:t xml:space="preserve">a </w:t>
      </w:r>
      <w:r w:rsidR="000A5615">
        <w:rPr>
          <w:rFonts w:asciiTheme="minorHAnsi" w:hAnsiTheme="minorHAnsi"/>
        </w:rPr>
        <w:t xml:space="preserve">relevant </w:t>
      </w:r>
      <w:r>
        <w:rPr>
          <w:rFonts w:asciiTheme="minorHAnsi" w:hAnsiTheme="minorHAnsi"/>
        </w:rPr>
        <w:t xml:space="preserve">response </w:t>
      </w:r>
      <w:r w:rsidR="000A5615">
        <w:rPr>
          <w:rFonts w:asciiTheme="minorHAnsi" w:hAnsiTheme="minorHAnsi"/>
        </w:rPr>
        <w:t>to the systematic</w:t>
      </w:r>
      <w:r w:rsidR="007479D3">
        <w:rPr>
          <w:rFonts w:asciiTheme="minorHAnsi" w:hAnsiTheme="minorHAnsi"/>
        </w:rPr>
        <w:t xml:space="preserve"> underinvestment i</w:t>
      </w:r>
      <w:r>
        <w:rPr>
          <w:rFonts w:asciiTheme="minorHAnsi" w:hAnsiTheme="minorHAnsi"/>
        </w:rPr>
        <w:t>n</w:t>
      </w:r>
      <w:r w:rsidR="007479D3">
        <w:rPr>
          <w:rFonts w:asciiTheme="minorHAnsi" w:hAnsiTheme="minorHAnsi"/>
        </w:rPr>
        <w:t xml:space="preserve"> </w:t>
      </w:r>
      <w:r w:rsidR="00C51A22">
        <w:rPr>
          <w:rFonts w:asciiTheme="minorHAnsi" w:hAnsiTheme="minorHAnsi"/>
        </w:rPr>
        <w:t xml:space="preserve">children </w:t>
      </w:r>
      <w:r w:rsidR="00FC7C71">
        <w:rPr>
          <w:rFonts w:asciiTheme="minorHAnsi" w:hAnsiTheme="minorHAnsi"/>
        </w:rPr>
        <w:t>in Nicaragua as</w:t>
      </w:r>
      <w:r>
        <w:rPr>
          <w:rFonts w:asciiTheme="minorHAnsi" w:hAnsiTheme="minorHAnsi"/>
        </w:rPr>
        <w:t xml:space="preserve"> well as the limited</w:t>
      </w:r>
      <w:r w:rsidR="007479D3">
        <w:rPr>
          <w:rFonts w:asciiTheme="minorHAnsi" w:hAnsiTheme="minorHAnsi"/>
        </w:rPr>
        <w:t xml:space="preserve"> awareness and technical</w:t>
      </w:r>
      <w:r w:rsidR="000A5615">
        <w:rPr>
          <w:rFonts w:asciiTheme="minorHAnsi" w:hAnsiTheme="minorHAnsi"/>
        </w:rPr>
        <w:t xml:space="preserve"> capacity to ensure the</w:t>
      </w:r>
      <w:r w:rsidR="007479D3">
        <w:rPr>
          <w:rFonts w:asciiTheme="minorHAnsi" w:hAnsiTheme="minorHAnsi"/>
        </w:rPr>
        <w:t xml:space="preserve"> fulfilment of </w:t>
      </w:r>
      <w:r>
        <w:rPr>
          <w:rFonts w:asciiTheme="minorHAnsi" w:hAnsiTheme="minorHAnsi"/>
        </w:rPr>
        <w:t>c</w:t>
      </w:r>
      <w:r w:rsidR="007479D3">
        <w:rPr>
          <w:rFonts w:asciiTheme="minorHAnsi" w:hAnsiTheme="minorHAnsi"/>
        </w:rPr>
        <w:t>hildren’s rights</w:t>
      </w:r>
      <w:r>
        <w:rPr>
          <w:rFonts w:asciiTheme="minorHAnsi" w:hAnsiTheme="minorHAnsi"/>
        </w:rPr>
        <w:t xml:space="preserve"> in </w:t>
      </w:r>
      <w:r w:rsidR="00FC7C71">
        <w:rPr>
          <w:rFonts w:asciiTheme="minorHAnsi" w:hAnsiTheme="minorHAnsi"/>
        </w:rPr>
        <w:t>the country</w:t>
      </w:r>
      <w:r w:rsidR="007479D3">
        <w:rPr>
          <w:rFonts w:asciiTheme="minorHAnsi" w:hAnsiTheme="minorHAnsi"/>
        </w:rPr>
        <w:t xml:space="preserve">. </w:t>
      </w:r>
      <w:r w:rsidR="006C3266">
        <w:rPr>
          <w:rFonts w:asciiTheme="minorHAnsi" w:hAnsiTheme="minorHAnsi"/>
        </w:rPr>
        <w:t>The SP t</w:t>
      </w:r>
      <w:r>
        <w:rPr>
          <w:rFonts w:asciiTheme="minorHAnsi" w:hAnsiTheme="minorHAnsi"/>
        </w:rPr>
        <w:t>ook</w:t>
      </w:r>
      <w:r w:rsidR="006C3266">
        <w:rPr>
          <w:rFonts w:asciiTheme="minorHAnsi" w:hAnsiTheme="minorHAnsi"/>
        </w:rPr>
        <w:t xml:space="preserve"> into consideration the wider co</w:t>
      </w:r>
      <w:r w:rsidR="000A5615">
        <w:rPr>
          <w:rFonts w:asciiTheme="minorHAnsi" w:hAnsiTheme="minorHAnsi"/>
        </w:rPr>
        <w:t>ntext and developed an approach</w:t>
      </w:r>
      <w:r w:rsidR="006C3266">
        <w:rPr>
          <w:rFonts w:asciiTheme="minorHAnsi" w:hAnsiTheme="minorHAnsi"/>
        </w:rPr>
        <w:t xml:space="preserve"> based on the need to influence key stakeholders at local and national level i</w:t>
      </w:r>
      <w:r w:rsidR="00367EDF">
        <w:rPr>
          <w:rFonts w:asciiTheme="minorHAnsi" w:hAnsiTheme="minorHAnsi"/>
        </w:rPr>
        <w:t xml:space="preserve">n </w:t>
      </w:r>
      <w:r w:rsidR="00367EDF">
        <w:rPr>
          <w:rFonts w:asciiTheme="minorHAnsi" w:hAnsiTheme="minorHAnsi"/>
        </w:rPr>
        <w:lastRenderedPageBreak/>
        <w:t xml:space="preserve">order to </w:t>
      </w:r>
      <w:r w:rsidR="000A5615">
        <w:rPr>
          <w:rFonts w:asciiTheme="minorHAnsi" w:hAnsiTheme="minorHAnsi"/>
        </w:rPr>
        <w:t>achieve lasting change for c</w:t>
      </w:r>
      <w:r w:rsidR="006C3266">
        <w:rPr>
          <w:rFonts w:asciiTheme="minorHAnsi" w:hAnsiTheme="minorHAnsi"/>
        </w:rPr>
        <w:t xml:space="preserve">hildren in Nicaragua. </w:t>
      </w:r>
      <w:r w:rsidR="00023A41">
        <w:rPr>
          <w:rFonts w:asciiTheme="minorHAnsi" w:hAnsiTheme="minorHAnsi"/>
        </w:rPr>
        <w:t>In addition, the</w:t>
      </w:r>
      <w:r w:rsidR="00367EDF">
        <w:rPr>
          <w:rFonts w:asciiTheme="minorHAnsi" w:hAnsiTheme="minorHAnsi"/>
        </w:rPr>
        <w:t xml:space="preserve"> SP </w:t>
      </w:r>
      <w:r w:rsidR="00023A41">
        <w:rPr>
          <w:rFonts w:asciiTheme="minorHAnsi" w:hAnsiTheme="minorHAnsi"/>
        </w:rPr>
        <w:t>prioritise</w:t>
      </w:r>
      <w:r w:rsidR="00367EDF">
        <w:rPr>
          <w:rFonts w:asciiTheme="minorHAnsi" w:hAnsiTheme="minorHAnsi"/>
        </w:rPr>
        <w:t>d</w:t>
      </w:r>
      <w:r w:rsidR="00023A41">
        <w:rPr>
          <w:rFonts w:asciiTheme="minorHAnsi" w:hAnsiTheme="minorHAnsi"/>
        </w:rPr>
        <w:t xml:space="preserve"> activities in the most impoverished areas of Nicaragua</w:t>
      </w:r>
      <w:r w:rsidR="00367EDF">
        <w:rPr>
          <w:rFonts w:asciiTheme="minorHAnsi" w:hAnsiTheme="minorHAnsi"/>
        </w:rPr>
        <w:t xml:space="preserve"> refle</w:t>
      </w:r>
      <w:r w:rsidR="00DF4592">
        <w:rPr>
          <w:rFonts w:asciiTheme="minorHAnsi" w:hAnsiTheme="minorHAnsi"/>
        </w:rPr>
        <w:t>cting a clear focus on marginalis</w:t>
      </w:r>
      <w:r w:rsidR="00367EDF">
        <w:rPr>
          <w:rFonts w:asciiTheme="minorHAnsi" w:hAnsiTheme="minorHAnsi"/>
        </w:rPr>
        <w:t>ed communities and their associated capacity needs</w:t>
      </w:r>
      <w:r w:rsidR="00023A41">
        <w:rPr>
          <w:rFonts w:asciiTheme="minorHAnsi" w:hAnsiTheme="minorHAnsi"/>
        </w:rPr>
        <w:t xml:space="preserve">. </w:t>
      </w:r>
    </w:p>
    <w:p w14:paraId="1AF19349" w14:textId="1CD67DB8" w:rsidR="000A5615" w:rsidRDefault="00673D6B" w:rsidP="005617E2">
      <w:pPr>
        <w:widowControl w:val="0"/>
        <w:autoSpaceDE w:val="0"/>
        <w:autoSpaceDN w:val="0"/>
        <w:adjustRightInd w:val="0"/>
        <w:spacing w:after="240"/>
        <w:jc w:val="both"/>
        <w:rPr>
          <w:rFonts w:asciiTheme="minorHAnsi" w:hAnsiTheme="minorHAnsi"/>
        </w:rPr>
      </w:pPr>
      <w:r>
        <w:rPr>
          <w:rFonts w:asciiTheme="minorHAnsi" w:hAnsiTheme="minorHAnsi"/>
        </w:rPr>
        <w:t xml:space="preserve">Despite </w:t>
      </w:r>
      <w:r w:rsidR="00367EDF">
        <w:rPr>
          <w:rFonts w:asciiTheme="minorHAnsi" w:hAnsiTheme="minorHAnsi"/>
        </w:rPr>
        <w:t xml:space="preserve">the overall </w:t>
      </w:r>
      <w:r>
        <w:rPr>
          <w:rFonts w:asciiTheme="minorHAnsi" w:hAnsiTheme="minorHAnsi"/>
        </w:rPr>
        <w:t>relevance o</w:t>
      </w:r>
      <w:r w:rsidR="00367EDF">
        <w:rPr>
          <w:rFonts w:asciiTheme="minorHAnsi" w:hAnsiTheme="minorHAnsi"/>
        </w:rPr>
        <w:t>f</w:t>
      </w:r>
      <w:r>
        <w:rPr>
          <w:rFonts w:asciiTheme="minorHAnsi" w:hAnsiTheme="minorHAnsi"/>
        </w:rPr>
        <w:t xml:space="preserve"> </w:t>
      </w:r>
      <w:r w:rsidR="00367EDF">
        <w:rPr>
          <w:rFonts w:asciiTheme="minorHAnsi" w:hAnsiTheme="minorHAnsi"/>
        </w:rPr>
        <w:t>SC</w:t>
      </w:r>
      <w:r w:rsidR="000B16BD">
        <w:rPr>
          <w:rFonts w:asciiTheme="minorHAnsi" w:hAnsiTheme="minorHAnsi"/>
        </w:rPr>
        <w:t xml:space="preserve"> </w:t>
      </w:r>
      <w:r w:rsidR="00367EDF">
        <w:rPr>
          <w:rFonts w:asciiTheme="minorHAnsi" w:hAnsiTheme="minorHAnsi"/>
        </w:rPr>
        <w:t>N</w:t>
      </w:r>
      <w:r w:rsidR="000B16BD">
        <w:rPr>
          <w:rFonts w:asciiTheme="minorHAnsi" w:hAnsiTheme="minorHAnsi"/>
        </w:rPr>
        <w:t>icaragua</w:t>
      </w:r>
      <w:r w:rsidR="00367EDF">
        <w:rPr>
          <w:rFonts w:asciiTheme="minorHAnsi" w:hAnsiTheme="minorHAnsi"/>
        </w:rPr>
        <w:t xml:space="preserve">’s </w:t>
      </w:r>
      <w:r>
        <w:rPr>
          <w:rFonts w:asciiTheme="minorHAnsi" w:hAnsiTheme="minorHAnsi"/>
        </w:rPr>
        <w:t>mandate</w:t>
      </w:r>
      <w:r w:rsidR="00254AA1">
        <w:rPr>
          <w:rFonts w:asciiTheme="minorHAnsi" w:hAnsiTheme="minorHAnsi"/>
        </w:rPr>
        <w:t>,</w:t>
      </w:r>
      <w:r>
        <w:rPr>
          <w:rFonts w:asciiTheme="minorHAnsi" w:hAnsiTheme="minorHAnsi"/>
        </w:rPr>
        <w:t xml:space="preserve"> a</w:t>
      </w:r>
      <w:r w:rsidR="00367EDF">
        <w:rPr>
          <w:rFonts w:asciiTheme="minorHAnsi" w:hAnsiTheme="minorHAnsi"/>
        </w:rPr>
        <w:t xml:space="preserve">s outlined in the </w:t>
      </w:r>
      <w:r>
        <w:rPr>
          <w:rFonts w:asciiTheme="minorHAnsi" w:hAnsiTheme="minorHAnsi"/>
        </w:rPr>
        <w:t xml:space="preserve">SP, it is difficult </w:t>
      </w:r>
      <w:r w:rsidR="00367EDF">
        <w:rPr>
          <w:rFonts w:asciiTheme="minorHAnsi" w:hAnsiTheme="minorHAnsi"/>
        </w:rPr>
        <w:t xml:space="preserve">at times </w:t>
      </w:r>
      <w:r>
        <w:rPr>
          <w:rFonts w:asciiTheme="minorHAnsi" w:hAnsiTheme="minorHAnsi"/>
        </w:rPr>
        <w:t xml:space="preserve">to discern </w:t>
      </w:r>
      <w:r w:rsidR="00367EDF">
        <w:rPr>
          <w:rFonts w:asciiTheme="minorHAnsi" w:hAnsiTheme="minorHAnsi"/>
        </w:rPr>
        <w:t xml:space="preserve">an overarching strategy </w:t>
      </w:r>
      <w:r w:rsidR="00254AA1">
        <w:rPr>
          <w:rFonts w:asciiTheme="minorHAnsi" w:hAnsiTheme="minorHAnsi"/>
        </w:rPr>
        <w:t>for</w:t>
      </w:r>
      <w:r w:rsidR="00367EDF">
        <w:rPr>
          <w:rFonts w:asciiTheme="minorHAnsi" w:hAnsiTheme="minorHAnsi"/>
        </w:rPr>
        <w:t xml:space="preserve"> </w:t>
      </w:r>
      <w:r>
        <w:rPr>
          <w:rFonts w:asciiTheme="minorHAnsi" w:hAnsiTheme="minorHAnsi"/>
        </w:rPr>
        <w:t>strengthen</w:t>
      </w:r>
      <w:r w:rsidR="00367EDF">
        <w:rPr>
          <w:rFonts w:asciiTheme="minorHAnsi" w:hAnsiTheme="minorHAnsi"/>
        </w:rPr>
        <w:t>ing</w:t>
      </w:r>
      <w:r>
        <w:rPr>
          <w:rFonts w:asciiTheme="minorHAnsi" w:hAnsiTheme="minorHAnsi"/>
        </w:rPr>
        <w:t xml:space="preserve"> </w:t>
      </w:r>
      <w:r w:rsidR="00367EDF">
        <w:rPr>
          <w:rFonts w:asciiTheme="minorHAnsi" w:hAnsiTheme="minorHAnsi"/>
        </w:rPr>
        <w:t xml:space="preserve">the </w:t>
      </w:r>
      <w:r>
        <w:rPr>
          <w:rFonts w:asciiTheme="minorHAnsi" w:hAnsiTheme="minorHAnsi"/>
        </w:rPr>
        <w:t xml:space="preserve">capacity </w:t>
      </w:r>
      <w:r w:rsidR="00367EDF">
        <w:rPr>
          <w:rFonts w:asciiTheme="minorHAnsi" w:hAnsiTheme="minorHAnsi"/>
        </w:rPr>
        <w:t>of SC</w:t>
      </w:r>
      <w:r w:rsidR="000B16BD">
        <w:rPr>
          <w:rFonts w:asciiTheme="minorHAnsi" w:hAnsiTheme="minorHAnsi"/>
        </w:rPr>
        <w:t xml:space="preserve"> </w:t>
      </w:r>
      <w:r w:rsidR="00367EDF">
        <w:rPr>
          <w:rFonts w:asciiTheme="minorHAnsi" w:hAnsiTheme="minorHAnsi"/>
        </w:rPr>
        <w:t>N</w:t>
      </w:r>
      <w:r w:rsidR="000B16BD">
        <w:rPr>
          <w:rFonts w:asciiTheme="minorHAnsi" w:hAnsiTheme="minorHAnsi"/>
        </w:rPr>
        <w:t>icaragua</w:t>
      </w:r>
      <w:r w:rsidR="00367EDF">
        <w:rPr>
          <w:rFonts w:asciiTheme="minorHAnsi" w:hAnsiTheme="minorHAnsi"/>
        </w:rPr>
        <w:t xml:space="preserve">’s diverse </w:t>
      </w:r>
      <w:r>
        <w:rPr>
          <w:rFonts w:asciiTheme="minorHAnsi" w:hAnsiTheme="minorHAnsi"/>
        </w:rPr>
        <w:t>partners. This is in part due to the</w:t>
      </w:r>
      <w:r w:rsidR="00254AA1">
        <w:rPr>
          <w:rFonts w:asciiTheme="minorHAnsi" w:hAnsiTheme="minorHAnsi"/>
        </w:rPr>
        <w:t xml:space="preserve"> diversity of partners and program approaches, but also the variety of modalities and approaches</w:t>
      </w:r>
      <w:r w:rsidR="00FC7C71">
        <w:rPr>
          <w:rFonts w:asciiTheme="minorHAnsi" w:hAnsiTheme="minorHAnsi"/>
        </w:rPr>
        <w:t xml:space="preserve"> employed</w:t>
      </w:r>
      <w:r w:rsidR="00DF4592">
        <w:rPr>
          <w:rFonts w:asciiTheme="minorHAnsi" w:hAnsiTheme="minorHAnsi"/>
        </w:rPr>
        <w:t xml:space="preserve">. It is also reflected in </w:t>
      </w:r>
      <w:r>
        <w:rPr>
          <w:rFonts w:asciiTheme="minorHAnsi" w:hAnsiTheme="minorHAnsi"/>
        </w:rPr>
        <w:t xml:space="preserve">the lack of specificity in the reporting of </w:t>
      </w:r>
      <w:r w:rsidR="00FC7C71">
        <w:rPr>
          <w:rFonts w:asciiTheme="minorHAnsi" w:hAnsiTheme="minorHAnsi"/>
        </w:rPr>
        <w:t xml:space="preserve">‘capacity </w:t>
      </w:r>
      <w:r>
        <w:rPr>
          <w:rFonts w:asciiTheme="minorHAnsi" w:hAnsiTheme="minorHAnsi"/>
        </w:rPr>
        <w:t xml:space="preserve">results’. </w:t>
      </w:r>
      <w:r w:rsidR="00254AA1">
        <w:rPr>
          <w:rFonts w:asciiTheme="minorHAnsi" w:hAnsiTheme="minorHAnsi"/>
        </w:rPr>
        <w:t xml:space="preserve"> </w:t>
      </w:r>
      <w:r w:rsidR="00DF4592">
        <w:rPr>
          <w:rFonts w:asciiTheme="minorHAnsi" w:hAnsiTheme="minorHAnsi"/>
        </w:rPr>
        <w:t>The latter follows from t</w:t>
      </w:r>
      <w:r w:rsidR="00254AA1">
        <w:rPr>
          <w:rFonts w:asciiTheme="minorHAnsi" w:hAnsiTheme="minorHAnsi"/>
        </w:rPr>
        <w:t>he</w:t>
      </w:r>
      <w:r w:rsidR="00023A41">
        <w:rPr>
          <w:rFonts w:asciiTheme="minorHAnsi" w:hAnsiTheme="minorHAnsi"/>
        </w:rPr>
        <w:t xml:space="preserve"> limited </w:t>
      </w:r>
      <w:r w:rsidR="00254AA1">
        <w:rPr>
          <w:rFonts w:asciiTheme="minorHAnsi" w:hAnsiTheme="minorHAnsi"/>
        </w:rPr>
        <w:t xml:space="preserve">reliance on </w:t>
      </w:r>
      <w:r w:rsidR="00023A41">
        <w:rPr>
          <w:rFonts w:asciiTheme="minorHAnsi" w:hAnsiTheme="minorHAnsi"/>
        </w:rPr>
        <w:t xml:space="preserve">systematic </w:t>
      </w:r>
      <w:r w:rsidR="00254AA1">
        <w:rPr>
          <w:rFonts w:asciiTheme="minorHAnsi" w:hAnsiTheme="minorHAnsi"/>
        </w:rPr>
        <w:t>capacity</w:t>
      </w:r>
      <w:r w:rsidR="000A5615">
        <w:rPr>
          <w:rFonts w:asciiTheme="minorHAnsi" w:hAnsiTheme="minorHAnsi"/>
        </w:rPr>
        <w:t xml:space="preserve"> assessments</w:t>
      </w:r>
      <w:r w:rsidR="00254AA1">
        <w:rPr>
          <w:rFonts w:asciiTheme="minorHAnsi" w:hAnsiTheme="minorHAnsi"/>
        </w:rPr>
        <w:t xml:space="preserve"> and consequent absence of specific capacity strategies </w:t>
      </w:r>
      <w:r w:rsidR="00DF4592">
        <w:rPr>
          <w:rFonts w:asciiTheme="minorHAnsi" w:hAnsiTheme="minorHAnsi"/>
        </w:rPr>
        <w:t xml:space="preserve">to inform </w:t>
      </w:r>
      <w:r w:rsidR="006D48F6">
        <w:rPr>
          <w:rFonts w:asciiTheme="minorHAnsi" w:hAnsiTheme="minorHAnsi"/>
        </w:rPr>
        <w:t xml:space="preserve">CD </w:t>
      </w:r>
      <w:r w:rsidR="00DF4592">
        <w:rPr>
          <w:rFonts w:asciiTheme="minorHAnsi" w:hAnsiTheme="minorHAnsi"/>
        </w:rPr>
        <w:t>programming</w:t>
      </w:r>
      <w:r w:rsidR="006D48F6">
        <w:rPr>
          <w:rFonts w:asciiTheme="minorHAnsi" w:hAnsiTheme="minorHAnsi"/>
        </w:rPr>
        <w:t>.</w:t>
      </w:r>
    </w:p>
    <w:p w14:paraId="40AC2419" w14:textId="355D803A" w:rsidR="00187969" w:rsidRDefault="00DF4592" w:rsidP="005617E2">
      <w:pPr>
        <w:widowControl w:val="0"/>
        <w:autoSpaceDE w:val="0"/>
        <w:autoSpaceDN w:val="0"/>
        <w:adjustRightInd w:val="0"/>
        <w:spacing w:after="240"/>
        <w:jc w:val="both"/>
        <w:rPr>
          <w:rFonts w:asciiTheme="minorHAnsi" w:hAnsiTheme="minorHAnsi"/>
        </w:rPr>
      </w:pPr>
      <w:r>
        <w:rPr>
          <w:rFonts w:asciiTheme="minorHAnsi" w:hAnsiTheme="minorHAnsi"/>
        </w:rPr>
        <w:t xml:space="preserve">As noted, </w:t>
      </w:r>
      <w:r w:rsidR="007479D3">
        <w:rPr>
          <w:rFonts w:asciiTheme="minorHAnsi" w:hAnsiTheme="minorHAnsi"/>
        </w:rPr>
        <w:t>SC</w:t>
      </w:r>
      <w:r w:rsidR="00620AA6">
        <w:rPr>
          <w:rFonts w:asciiTheme="minorHAnsi" w:hAnsiTheme="minorHAnsi"/>
        </w:rPr>
        <w:t xml:space="preserve"> </w:t>
      </w:r>
      <w:r w:rsidR="007479D3">
        <w:rPr>
          <w:rFonts w:asciiTheme="minorHAnsi" w:hAnsiTheme="minorHAnsi"/>
        </w:rPr>
        <w:t>N</w:t>
      </w:r>
      <w:r w:rsidR="00620AA6">
        <w:rPr>
          <w:rFonts w:asciiTheme="minorHAnsi" w:hAnsiTheme="minorHAnsi"/>
        </w:rPr>
        <w:t>icaragua</w:t>
      </w:r>
      <w:r w:rsidR="007479D3">
        <w:rPr>
          <w:rFonts w:asciiTheme="minorHAnsi" w:hAnsiTheme="minorHAnsi"/>
        </w:rPr>
        <w:t xml:space="preserve"> defin</w:t>
      </w:r>
      <w:r>
        <w:rPr>
          <w:rFonts w:asciiTheme="minorHAnsi" w:hAnsiTheme="minorHAnsi"/>
        </w:rPr>
        <w:t>es</w:t>
      </w:r>
      <w:r w:rsidR="007479D3">
        <w:rPr>
          <w:rFonts w:asciiTheme="minorHAnsi" w:hAnsiTheme="minorHAnsi"/>
        </w:rPr>
        <w:t xml:space="preserve"> capacity development as a cross cutting </w:t>
      </w:r>
      <w:r>
        <w:rPr>
          <w:rFonts w:asciiTheme="minorHAnsi" w:hAnsiTheme="minorHAnsi"/>
        </w:rPr>
        <w:t xml:space="preserve">theme. </w:t>
      </w:r>
      <w:r w:rsidR="00BF3CD2">
        <w:rPr>
          <w:rFonts w:asciiTheme="minorHAnsi" w:hAnsiTheme="minorHAnsi"/>
        </w:rPr>
        <w:t xml:space="preserve"> While this suggests that capacity development is integrated in all of SC</w:t>
      </w:r>
      <w:r w:rsidR="00620AA6">
        <w:rPr>
          <w:rFonts w:asciiTheme="minorHAnsi" w:hAnsiTheme="minorHAnsi"/>
        </w:rPr>
        <w:t xml:space="preserve"> </w:t>
      </w:r>
      <w:r w:rsidR="00BF3CD2">
        <w:rPr>
          <w:rFonts w:asciiTheme="minorHAnsi" w:hAnsiTheme="minorHAnsi"/>
        </w:rPr>
        <w:t>N</w:t>
      </w:r>
      <w:r w:rsidR="00620AA6">
        <w:rPr>
          <w:rFonts w:asciiTheme="minorHAnsi" w:hAnsiTheme="minorHAnsi"/>
        </w:rPr>
        <w:t>icaragua</w:t>
      </w:r>
      <w:r w:rsidR="00BF3CD2">
        <w:rPr>
          <w:rFonts w:asciiTheme="minorHAnsi" w:hAnsiTheme="minorHAnsi"/>
        </w:rPr>
        <w:t xml:space="preserve">’s activities, </w:t>
      </w:r>
      <w:r w:rsidR="007479D3" w:rsidRPr="00502EFB">
        <w:rPr>
          <w:rFonts w:asciiTheme="minorHAnsi" w:hAnsiTheme="minorHAnsi"/>
        </w:rPr>
        <w:t xml:space="preserve">reporting </w:t>
      </w:r>
      <w:r w:rsidR="00E80515" w:rsidRPr="00502EFB">
        <w:rPr>
          <w:rFonts w:asciiTheme="minorHAnsi" w:hAnsiTheme="minorHAnsi"/>
        </w:rPr>
        <w:t xml:space="preserve">provided </w:t>
      </w:r>
      <w:r w:rsidR="007479D3" w:rsidRPr="00502EFB">
        <w:rPr>
          <w:rFonts w:asciiTheme="minorHAnsi" w:hAnsiTheme="minorHAnsi"/>
        </w:rPr>
        <w:t xml:space="preserve">does not </w:t>
      </w:r>
      <w:r w:rsidR="00BF3CD2" w:rsidRPr="00502EFB">
        <w:rPr>
          <w:rFonts w:asciiTheme="minorHAnsi" w:hAnsiTheme="minorHAnsi"/>
        </w:rPr>
        <w:t xml:space="preserve">always </w:t>
      </w:r>
      <w:r w:rsidR="007479D3" w:rsidRPr="00502EFB">
        <w:rPr>
          <w:rFonts w:asciiTheme="minorHAnsi" w:hAnsiTheme="minorHAnsi"/>
        </w:rPr>
        <w:t>discern between capacity development results and wider thematic achievement</w:t>
      </w:r>
      <w:r w:rsidR="000A5615" w:rsidRPr="00502EFB">
        <w:rPr>
          <w:rFonts w:asciiTheme="minorHAnsi" w:hAnsiTheme="minorHAnsi"/>
        </w:rPr>
        <w:t>s</w:t>
      </w:r>
      <w:r w:rsidR="005617E2" w:rsidRPr="005617E2">
        <w:rPr>
          <w:rFonts w:asciiTheme="minorHAnsi" w:hAnsiTheme="minorHAnsi"/>
        </w:rPr>
        <w:t>.</w:t>
      </w:r>
      <w:r w:rsidR="007479D3">
        <w:rPr>
          <w:rFonts w:asciiTheme="minorHAnsi" w:hAnsiTheme="minorHAnsi"/>
        </w:rPr>
        <w:t xml:space="preserve"> </w:t>
      </w:r>
      <w:r w:rsidR="006C3266">
        <w:rPr>
          <w:rFonts w:asciiTheme="minorHAnsi" w:hAnsiTheme="minorHAnsi"/>
        </w:rPr>
        <w:t xml:space="preserve"> </w:t>
      </w:r>
      <w:r w:rsidR="00047458">
        <w:rPr>
          <w:rFonts w:asciiTheme="minorHAnsi" w:hAnsiTheme="minorHAnsi"/>
        </w:rPr>
        <w:t>Another challenge relating to the reporting of results is</w:t>
      </w:r>
      <w:r w:rsidR="00BF5621">
        <w:rPr>
          <w:rFonts w:asciiTheme="minorHAnsi" w:hAnsiTheme="minorHAnsi"/>
        </w:rPr>
        <w:t>, as noted,</w:t>
      </w:r>
      <w:r w:rsidR="00047458">
        <w:rPr>
          <w:rFonts w:asciiTheme="minorHAnsi" w:hAnsiTheme="minorHAnsi"/>
        </w:rPr>
        <w:t xml:space="preserve"> the specific role </w:t>
      </w:r>
      <w:r w:rsidR="00BF3CD2">
        <w:rPr>
          <w:rFonts w:asciiTheme="minorHAnsi" w:hAnsiTheme="minorHAnsi"/>
        </w:rPr>
        <w:t>SC</w:t>
      </w:r>
      <w:r w:rsidR="000B16BD">
        <w:rPr>
          <w:rFonts w:asciiTheme="minorHAnsi" w:hAnsiTheme="minorHAnsi"/>
        </w:rPr>
        <w:t xml:space="preserve"> </w:t>
      </w:r>
      <w:r w:rsidR="00BF3CD2">
        <w:rPr>
          <w:rFonts w:asciiTheme="minorHAnsi" w:hAnsiTheme="minorHAnsi"/>
        </w:rPr>
        <w:t>N</w:t>
      </w:r>
      <w:r w:rsidR="000B16BD">
        <w:rPr>
          <w:rFonts w:asciiTheme="minorHAnsi" w:hAnsiTheme="minorHAnsi"/>
        </w:rPr>
        <w:t>icaragua</w:t>
      </w:r>
      <w:r w:rsidR="00BF3CD2">
        <w:rPr>
          <w:rFonts w:asciiTheme="minorHAnsi" w:hAnsiTheme="minorHAnsi"/>
        </w:rPr>
        <w:t xml:space="preserve"> </w:t>
      </w:r>
      <w:r w:rsidR="00047458">
        <w:rPr>
          <w:rFonts w:asciiTheme="minorHAnsi" w:hAnsiTheme="minorHAnsi"/>
        </w:rPr>
        <w:t>play</w:t>
      </w:r>
      <w:r w:rsidR="00BF3CD2">
        <w:rPr>
          <w:rFonts w:asciiTheme="minorHAnsi" w:hAnsiTheme="minorHAnsi"/>
        </w:rPr>
        <w:t>s</w:t>
      </w:r>
      <w:r w:rsidR="00047458">
        <w:rPr>
          <w:rFonts w:asciiTheme="minorHAnsi" w:hAnsiTheme="minorHAnsi"/>
        </w:rPr>
        <w:t xml:space="preserve"> and the</w:t>
      </w:r>
      <w:r w:rsidR="00BF3CD2">
        <w:rPr>
          <w:rFonts w:asciiTheme="minorHAnsi" w:hAnsiTheme="minorHAnsi"/>
        </w:rPr>
        <w:t>ir</w:t>
      </w:r>
      <w:r w:rsidR="00047458">
        <w:rPr>
          <w:rFonts w:asciiTheme="minorHAnsi" w:hAnsiTheme="minorHAnsi"/>
        </w:rPr>
        <w:t xml:space="preserve"> </w:t>
      </w:r>
      <w:r w:rsidR="006D605B">
        <w:rPr>
          <w:rFonts w:asciiTheme="minorHAnsi" w:hAnsiTheme="minorHAnsi"/>
        </w:rPr>
        <w:t xml:space="preserve">contribution </w:t>
      </w:r>
      <w:r w:rsidR="00047458">
        <w:rPr>
          <w:rFonts w:asciiTheme="minorHAnsi" w:hAnsiTheme="minorHAnsi"/>
        </w:rPr>
        <w:t>to the results report</w:t>
      </w:r>
      <w:r w:rsidR="00BF3CD2">
        <w:rPr>
          <w:rFonts w:asciiTheme="minorHAnsi" w:hAnsiTheme="minorHAnsi"/>
        </w:rPr>
        <w:t>ed</w:t>
      </w:r>
      <w:r w:rsidR="006D605B">
        <w:rPr>
          <w:rFonts w:asciiTheme="minorHAnsi" w:hAnsiTheme="minorHAnsi"/>
        </w:rPr>
        <w:t>, including capacity results</w:t>
      </w:r>
      <w:r w:rsidR="00047458">
        <w:rPr>
          <w:rFonts w:asciiTheme="minorHAnsi" w:hAnsiTheme="minorHAnsi"/>
        </w:rPr>
        <w:t>. Th</w:t>
      </w:r>
      <w:r w:rsidR="00460B64">
        <w:rPr>
          <w:rFonts w:asciiTheme="minorHAnsi" w:hAnsiTheme="minorHAnsi"/>
        </w:rPr>
        <w:t xml:space="preserve">e attribution challenge is, of course, not unique to SC, but does </w:t>
      </w:r>
      <w:r w:rsidR="00323561">
        <w:rPr>
          <w:rFonts w:asciiTheme="minorHAnsi" w:hAnsiTheme="minorHAnsi"/>
        </w:rPr>
        <w:t xml:space="preserve">mean that it’s difficult </w:t>
      </w:r>
      <w:r w:rsidR="00323561" w:rsidRPr="00323561">
        <w:rPr>
          <w:rFonts w:asciiTheme="minorHAnsi" w:hAnsiTheme="minorHAnsi"/>
        </w:rPr>
        <w:t>to be clear on capacity results</w:t>
      </w:r>
      <w:r w:rsidR="00323561">
        <w:rPr>
          <w:rFonts w:asciiTheme="minorHAnsi" w:hAnsiTheme="minorHAnsi"/>
        </w:rPr>
        <w:t>, especially in the</w:t>
      </w:r>
      <w:r w:rsidR="00323561" w:rsidRPr="00323561">
        <w:rPr>
          <w:rFonts w:asciiTheme="minorHAnsi" w:hAnsiTheme="minorHAnsi"/>
        </w:rPr>
        <w:t xml:space="preserve"> absence of clear baseline data and </w:t>
      </w:r>
      <w:r w:rsidR="00323561" w:rsidRPr="00502EFB">
        <w:rPr>
          <w:rFonts w:asciiTheme="minorHAnsi" w:hAnsiTheme="minorHAnsi"/>
        </w:rPr>
        <w:t>uneven reporting on CD issues.</w:t>
      </w:r>
      <w:r w:rsidR="00323561">
        <w:rPr>
          <w:rFonts w:asciiTheme="minorHAnsi" w:hAnsiTheme="minorHAnsi"/>
        </w:rPr>
        <w:t xml:space="preserve"> </w:t>
      </w:r>
      <w:r w:rsidR="00323561" w:rsidRPr="00323561">
        <w:rPr>
          <w:rFonts w:asciiTheme="minorHAnsi" w:hAnsiTheme="minorHAnsi"/>
        </w:rPr>
        <w:t xml:space="preserve"> </w:t>
      </w:r>
    </w:p>
    <w:p w14:paraId="0A27178D" w14:textId="1568CF9C" w:rsidR="00F7563F" w:rsidRDefault="00DF4592" w:rsidP="00DF4592">
      <w:pPr>
        <w:widowControl w:val="0"/>
        <w:autoSpaceDE w:val="0"/>
        <w:autoSpaceDN w:val="0"/>
        <w:adjustRightInd w:val="0"/>
        <w:spacing w:after="240"/>
        <w:jc w:val="both"/>
        <w:rPr>
          <w:rFonts w:asciiTheme="minorHAnsi" w:hAnsiTheme="minorHAnsi"/>
        </w:rPr>
      </w:pPr>
      <w:r w:rsidRPr="00DF4592">
        <w:rPr>
          <w:rFonts w:asciiTheme="minorHAnsi" w:hAnsiTheme="minorHAnsi"/>
        </w:rPr>
        <w:t xml:space="preserve">Nevertheless, </w:t>
      </w:r>
      <w:r w:rsidR="001B5FD7">
        <w:rPr>
          <w:rFonts w:asciiTheme="minorHAnsi" w:hAnsiTheme="minorHAnsi"/>
        </w:rPr>
        <w:t>SC</w:t>
      </w:r>
      <w:r w:rsidR="000B16BD">
        <w:rPr>
          <w:rFonts w:asciiTheme="minorHAnsi" w:hAnsiTheme="minorHAnsi"/>
        </w:rPr>
        <w:t xml:space="preserve"> </w:t>
      </w:r>
      <w:r w:rsidR="001B5FD7">
        <w:rPr>
          <w:rFonts w:asciiTheme="minorHAnsi" w:hAnsiTheme="minorHAnsi"/>
        </w:rPr>
        <w:t>N</w:t>
      </w:r>
      <w:r w:rsidR="000B16BD">
        <w:rPr>
          <w:rFonts w:asciiTheme="minorHAnsi" w:hAnsiTheme="minorHAnsi"/>
        </w:rPr>
        <w:t>icaragua</w:t>
      </w:r>
      <w:r w:rsidR="001B5FD7">
        <w:rPr>
          <w:rFonts w:asciiTheme="minorHAnsi" w:hAnsiTheme="minorHAnsi"/>
        </w:rPr>
        <w:t>’s</w:t>
      </w:r>
      <w:r w:rsidRPr="00DF4592">
        <w:rPr>
          <w:rFonts w:asciiTheme="minorHAnsi" w:hAnsiTheme="minorHAnsi"/>
        </w:rPr>
        <w:t xml:space="preserve"> programm</w:t>
      </w:r>
      <w:r w:rsidR="00F7563F">
        <w:rPr>
          <w:rFonts w:asciiTheme="minorHAnsi" w:hAnsiTheme="minorHAnsi"/>
        </w:rPr>
        <w:t xml:space="preserve">ing appears to be </w:t>
      </w:r>
      <w:r w:rsidRPr="00DF4592">
        <w:rPr>
          <w:rFonts w:asciiTheme="minorHAnsi" w:hAnsiTheme="minorHAnsi"/>
        </w:rPr>
        <w:t>re</w:t>
      </w:r>
      <w:r w:rsidR="001B5FD7">
        <w:rPr>
          <w:rFonts w:asciiTheme="minorHAnsi" w:hAnsiTheme="minorHAnsi"/>
        </w:rPr>
        <w:t xml:space="preserve">sponsive to needs based on </w:t>
      </w:r>
      <w:r w:rsidRPr="00DF4592">
        <w:rPr>
          <w:rFonts w:asciiTheme="minorHAnsi" w:hAnsiTheme="minorHAnsi"/>
        </w:rPr>
        <w:t>consultations with relevant stakeholders</w:t>
      </w:r>
      <w:r w:rsidR="00F7563F">
        <w:rPr>
          <w:rFonts w:asciiTheme="minorHAnsi" w:hAnsiTheme="minorHAnsi"/>
        </w:rPr>
        <w:t xml:space="preserve">, even if it is not </w:t>
      </w:r>
      <w:r w:rsidR="00BF5621">
        <w:rPr>
          <w:rFonts w:asciiTheme="minorHAnsi" w:hAnsiTheme="minorHAnsi"/>
        </w:rPr>
        <w:t xml:space="preserve">directly </w:t>
      </w:r>
      <w:r w:rsidR="00F7563F">
        <w:rPr>
          <w:rFonts w:asciiTheme="minorHAnsi" w:hAnsiTheme="minorHAnsi"/>
        </w:rPr>
        <w:t xml:space="preserve">informed by an </w:t>
      </w:r>
      <w:r w:rsidRPr="00DF4592">
        <w:rPr>
          <w:rFonts w:asciiTheme="minorHAnsi" w:hAnsiTheme="minorHAnsi"/>
        </w:rPr>
        <w:t>overarching programme logic or ‘theory of change’</w:t>
      </w:r>
      <w:r w:rsidR="00F7563F">
        <w:rPr>
          <w:rFonts w:asciiTheme="minorHAnsi" w:hAnsiTheme="minorHAnsi"/>
        </w:rPr>
        <w:t>.  Ultimately this raises the question of the extent to which capacity development efforts, such as those undertaken by SC</w:t>
      </w:r>
      <w:r w:rsidR="000B16BD">
        <w:rPr>
          <w:rFonts w:asciiTheme="minorHAnsi" w:hAnsiTheme="minorHAnsi"/>
        </w:rPr>
        <w:t xml:space="preserve"> </w:t>
      </w:r>
      <w:r w:rsidR="00F7563F">
        <w:rPr>
          <w:rFonts w:asciiTheme="minorHAnsi" w:hAnsiTheme="minorHAnsi"/>
        </w:rPr>
        <w:t>N</w:t>
      </w:r>
      <w:r w:rsidR="000B16BD">
        <w:rPr>
          <w:rFonts w:asciiTheme="minorHAnsi" w:hAnsiTheme="minorHAnsi"/>
        </w:rPr>
        <w:t>icaragua</w:t>
      </w:r>
      <w:r w:rsidR="00F7563F">
        <w:rPr>
          <w:rFonts w:asciiTheme="minorHAnsi" w:hAnsiTheme="minorHAnsi"/>
        </w:rPr>
        <w:t xml:space="preserve">, need be informed by detailed capacity assessments leading to clearly articulated CD strategies </w:t>
      </w:r>
      <w:r w:rsidR="006D48F6">
        <w:rPr>
          <w:rFonts w:asciiTheme="minorHAnsi" w:hAnsiTheme="minorHAnsi"/>
        </w:rPr>
        <w:t xml:space="preserve">and activities </w:t>
      </w:r>
      <w:r w:rsidR="00F7563F">
        <w:rPr>
          <w:rFonts w:asciiTheme="minorHAnsi" w:hAnsiTheme="minorHAnsi"/>
        </w:rPr>
        <w:t>with reporting that reflects th</w:t>
      </w:r>
      <w:r w:rsidR="006D48F6">
        <w:rPr>
          <w:rFonts w:asciiTheme="minorHAnsi" w:hAnsiTheme="minorHAnsi"/>
        </w:rPr>
        <w:t>at level of sp</w:t>
      </w:r>
      <w:r w:rsidR="00F7563F">
        <w:rPr>
          <w:rFonts w:asciiTheme="minorHAnsi" w:hAnsiTheme="minorHAnsi"/>
        </w:rPr>
        <w:t>ecific</w:t>
      </w:r>
      <w:r w:rsidR="006D48F6">
        <w:rPr>
          <w:rFonts w:asciiTheme="minorHAnsi" w:hAnsiTheme="minorHAnsi"/>
        </w:rPr>
        <w:t>ity</w:t>
      </w:r>
      <w:r w:rsidR="00F7563F">
        <w:rPr>
          <w:rFonts w:asciiTheme="minorHAnsi" w:hAnsiTheme="minorHAnsi"/>
        </w:rPr>
        <w:t xml:space="preserve">. This approach can clearly be challenging in contexts </w:t>
      </w:r>
      <w:r w:rsidR="006D48F6">
        <w:rPr>
          <w:rFonts w:asciiTheme="minorHAnsi" w:hAnsiTheme="minorHAnsi"/>
        </w:rPr>
        <w:t xml:space="preserve">with weak </w:t>
      </w:r>
      <w:r w:rsidR="00F7563F">
        <w:rPr>
          <w:rFonts w:asciiTheme="minorHAnsi" w:hAnsiTheme="minorHAnsi"/>
        </w:rPr>
        <w:t>or emerging institutional cap</w:t>
      </w:r>
      <w:r w:rsidR="006D48F6">
        <w:rPr>
          <w:rFonts w:asciiTheme="minorHAnsi" w:hAnsiTheme="minorHAnsi"/>
        </w:rPr>
        <w:t>acit</w:t>
      </w:r>
      <w:r w:rsidR="00F7563F">
        <w:rPr>
          <w:rFonts w:asciiTheme="minorHAnsi" w:hAnsiTheme="minorHAnsi"/>
        </w:rPr>
        <w:t>ies</w:t>
      </w:r>
      <w:r w:rsidR="006D48F6">
        <w:rPr>
          <w:rFonts w:asciiTheme="minorHAnsi" w:hAnsiTheme="minorHAnsi"/>
        </w:rPr>
        <w:t>, with large numbers of institutional partners and when ‘implementing’ partners, such as SC</w:t>
      </w:r>
      <w:r w:rsidR="000B16BD">
        <w:rPr>
          <w:rFonts w:asciiTheme="minorHAnsi" w:hAnsiTheme="minorHAnsi"/>
        </w:rPr>
        <w:t xml:space="preserve"> </w:t>
      </w:r>
      <w:r w:rsidR="006D48F6">
        <w:rPr>
          <w:rFonts w:asciiTheme="minorHAnsi" w:hAnsiTheme="minorHAnsi"/>
        </w:rPr>
        <w:t>N</w:t>
      </w:r>
      <w:r w:rsidR="000B16BD">
        <w:rPr>
          <w:rFonts w:asciiTheme="minorHAnsi" w:hAnsiTheme="minorHAnsi"/>
        </w:rPr>
        <w:t>icaragua</w:t>
      </w:r>
      <w:r w:rsidR="006D48F6">
        <w:rPr>
          <w:rFonts w:asciiTheme="minorHAnsi" w:hAnsiTheme="minorHAnsi"/>
        </w:rPr>
        <w:t xml:space="preserve"> are themselves limited in terms of their capability to offer CD support effectively across the board</w:t>
      </w:r>
      <w:r w:rsidR="00BF5621">
        <w:rPr>
          <w:rFonts w:asciiTheme="minorHAnsi" w:hAnsiTheme="minorHAnsi"/>
        </w:rPr>
        <w:t xml:space="preserve"> given the breadth and reach of their programming and oversight responsibilities</w:t>
      </w:r>
      <w:r w:rsidR="006D48F6">
        <w:rPr>
          <w:rFonts w:asciiTheme="minorHAnsi" w:hAnsiTheme="minorHAnsi"/>
        </w:rPr>
        <w:t xml:space="preserve">. </w:t>
      </w:r>
      <w:r w:rsidR="00F7563F">
        <w:rPr>
          <w:rFonts w:asciiTheme="minorHAnsi" w:hAnsiTheme="minorHAnsi"/>
        </w:rPr>
        <w:t xml:space="preserve"> </w:t>
      </w:r>
    </w:p>
    <w:p w14:paraId="5C22DE17" w14:textId="77777777" w:rsidR="00F7563F" w:rsidRDefault="00F7563F" w:rsidP="00DF4592">
      <w:pPr>
        <w:widowControl w:val="0"/>
        <w:autoSpaceDE w:val="0"/>
        <w:autoSpaceDN w:val="0"/>
        <w:adjustRightInd w:val="0"/>
        <w:spacing w:after="240"/>
        <w:jc w:val="both"/>
        <w:rPr>
          <w:rFonts w:asciiTheme="minorHAnsi" w:hAnsiTheme="minorHAnsi"/>
        </w:rPr>
      </w:pPr>
    </w:p>
    <w:p w14:paraId="26F19EFC" w14:textId="5BE0D5C0" w:rsidR="00542576" w:rsidRDefault="00542576" w:rsidP="00ED6AC9">
      <w:pPr>
        <w:pStyle w:val="Heading1"/>
        <w:numPr>
          <w:ilvl w:val="0"/>
          <w:numId w:val="13"/>
        </w:numPr>
      </w:pPr>
      <w:bookmarkStart w:id="35" w:name="_Toc433540661"/>
      <w:bookmarkStart w:id="36" w:name="_Toc279410865"/>
      <w:r>
        <w:t>Annexe</w:t>
      </w:r>
      <w:r w:rsidR="001209D5">
        <w:t>s</w:t>
      </w:r>
      <w:bookmarkEnd w:id="35"/>
    </w:p>
    <w:p w14:paraId="1E6D0377" w14:textId="131173F4" w:rsidR="00FC46B6" w:rsidRPr="00055FA1" w:rsidRDefault="00EC64DE" w:rsidP="00ED6AC9">
      <w:pPr>
        <w:pStyle w:val="Heading2"/>
        <w:numPr>
          <w:ilvl w:val="1"/>
          <w:numId w:val="13"/>
        </w:numPr>
        <w:ind w:left="432"/>
      </w:pPr>
      <w:bookmarkStart w:id="37" w:name="_Toc433540662"/>
      <w:r w:rsidRPr="00055FA1">
        <w:t>References</w:t>
      </w:r>
      <w:bookmarkEnd w:id="36"/>
      <w:bookmarkEnd w:id="37"/>
    </w:p>
    <w:p w14:paraId="572A9E82" w14:textId="77777777" w:rsidR="00452078" w:rsidRPr="00452078" w:rsidRDefault="00452078" w:rsidP="00452078"/>
    <w:p w14:paraId="190FB67F" w14:textId="2407AED6" w:rsidR="00EC64DE" w:rsidRPr="001C13C6" w:rsidRDefault="00373F0C" w:rsidP="00EC64DE">
      <w:pPr>
        <w:rPr>
          <w:rFonts w:ascii="Calibri" w:hAnsi="Calibri"/>
        </w:rPr>
      </w:pPr>
      <w:r w:rsidRPr="001C13C6">
        <w:rPr>
          <w:rFonts w:ascii="Calibri" w:hAnsi="Calibri"/>
        </w:rPr>
        <w:t>Save the Children Norway (SCN) 2010 – 2013 Periodic Results Report Partner Reporting</w:t>
      </w:r>
      <w:r w:rsidR="005144FC">
        <w:rPr>
          <w:rFonts w:ascii="Calibri" w:hAnsi="Calibri"/>
        </w:rPr>
        <w:t>, Nicaragua, 7/03/2014</w:t>
      </w:r>
      <w:r w:rsidRPr="001C13C6">
        <w:rPr>
          <w:rFonts w:ascii="Calibri" w:hAnsi="Calibri"/>
        </w:rPr>
        <w:t xml:space="preserve"> </w:t>
      </w:r>
    </w:p>
    <w:p w14:paraId="0AD8F4BD" w14:textId="77777777" w:rsidR="00373F0C" w:rsidRPr="001C13C6" w:rsidRDefault="00373F0C" w:rsidP="00EC64DE">
      <w:pPr>
        <w:rPr>
          <w:rFonts w:ascii="Calibri" w:hAnsi="Calibri"/>
        </w:rPr>
      </w:pPr>
    </w:p>
    <w:p w14:paraId="4031BEE4" w14:textId="5E594123" w:rsidR="00373F0C" w:rsidRDefault="00373F0C" w:rsidP="00EC64DE">
      <w:pPr>
        <w:rPr>
          <w:rFonts w:ascii="Calibri" w:hAnsi="Calibri"/>
        </w:rPr>
      </w:pPr>
      <w:r w:rsidRPr="001C13C6">
        <w:rPr>
          <w:rFonts w:ascii="Calibri" w:hAnsi="Calibri"/>
        </w:rPr>
        <w:t xml:space="preserve">4 Year Plan 201-2014 Nicaragua Programme, </w:t>
      </w:r>
      <w:r w:rsidR="005144FC">
        <w:rPr>
          <w:rFonts w:ascii="Calibri" w:hAnsi="Calibri"/>
        </w:rPr>
        <w:t xml:space="preserve">Save the Children Nicaragua, </w:t>
      </w:r>
      <w:r w:rsidRPr="001C13C6">
        <w:rPr>
          <w:rFonts w:ascii="Calibri" w:hAnsi="Calibri"/>
        </w:rPr>
        <w:t>2009</w:t>
      </w:r>
    </w:p>
    <w:p w14:paraId="3BBA4498" w14:textId="77777777" w:rsidR="00B03162" w:rsidRPr="001C13C6" w:rsidRDefault="00B03162" w:rsidP="00EC64DE">
      <w:pPr>
        <w:rPr>
          <w:rFonts w:ascii="Calibri" w:hAnsi="Calibri"/>
        </w:rPr>
      </w:pPr>
    </w:p>
    <w:p w14:paraId="547CAE73" w14:textId="365825B7" w:rsidR="00373F0C" w:rsidRPr="001C13C6" w:rsidRDefault="00373F0C" w:rsidP="00EC64DE">
      <w:pPr>
        <w:rPr>
          <w:rFonts w:ascii="Calibri" w:hAnsi="Calibri"/>
        </w:rPr>
      </w:pPr>
      <w:r w:rsidRPr="001C13C6">
        <w:rPr>
          <w:rFonts w:ascii="Calibri" w:hAnsi="Calibri"/>
        </w:rPr>
        <w:t>Annual Plan 2010 Nicaragua</w:t>
      </w:r>
      <w:r w:rsidR="004314DB">
        <w:rPr>
          <w:rFonts w:ascii="Calibri" w:hAnsi="Calibri"/>
        </w:rPr>
        <w:t>, Save the Children Nicaragua, 2009</w:t>
      </w:r>
      <w:r w:rsidRPr="001C13C6">
        <w:rPr>
          <w:rFonts w:ascii="Calibri" w:hAnsi="Calibri"/>
        </w:rPr>
        <w:t xml:space="preserve"> </w:t>
      </w:r>
    </w:p>
    <w:p w14:paraId="4E3D537C" w14:textId="77777777" w:rsidR="00EC64DE" w:rsidRPr="001C13C6" w:rsidRDefault="00EC64DE" w:rsidP="00EC64DE">
      <w:pPr>
        <w:rPr>
          <w:rFonts w:ascii="Calibri" w:hAnsi="Calibri"/>
        </w:rPr>
      </w:pPr>
    </w:p>
    <w:p w14:paraId="21B8907E" w14:textId="32181D3B" w:rsidR="00EC64DE" w:rsidRPr="001C13C6" w:rsidRDefault="00373F0C" w:rsidP="00EC64DE">
      <w:pPr>
        <w:rPr>
          <w:rFonts w:ascii="Calibri" w:hAnsi="Calibri"/>
        </w:rPr>
      </w:pPr>
      <w:r w:rsidRPr="001C13C6">
        <w:rPr>
          <w:rFonts w:ascii="Calibri" w:hAnsi="Calibri"/>
        </w:rPr>
        <w:t>Annual Plan 2011 Nicaragua</w:t>
      </w:r>
      <w:r w:rsidR="004314DB">
        <w:rPr>
          <w:rFonts w:ascii="Calibri" w:hAnsi="Calibri"/>
        </w:rPr>
        <w:t>, Save the Children Nicaragua, 2010</w:t>
      </w:r>
    </w:p>
    <w:p w14:paraId="408C0073" w14:textId="77777777" w:rsidR="00373F0C" w:rsidRPr="001C13C6" w:rsidRDefault="00373F0C" w:rsidP="00EC64DE">
      <w:pPr>
        <w:rPr>
          <w:rFonts w:ascii="Calibri" w:hAnsi="Calibri"/>
        </w:rPr>
      </w:pPr>
    </w:p>
    <w:p w14:paraId="55FA0AFA" w14:textId="3086DAB6" w:rsidR="00373F0C" w:rsidRPr="001C13C6" w:rsidRDefault="001C13C6" w:rsidP="00EC64DE">
      <w:pPr>
        <w:rPr>
          <w:rFonts w:ascii="Calibri" w:hAnsi="Calibri"/>
        </w:rPr>
      </w:pPr>
      <w:r w:rsidRPr="001C13C6">
        <w:rPr>
          <w:rFonts w:ascii="Calibri" w:hAnsi="Calibri"/>
        </w:rPr>
        <w:t>Programme Plan 20</w:t>
      </w:r>
      <w:r w:rsidR="00B03162">
        <w:rPr>
          <w:rFonts w:ascii="Calibri" w:hAnsi="Calibri"/>
        </w:rPr>
        <w:t>12</w:t>
      </w:r>
      <w:r w:rsidRPr="001C13C6">
        <w:rPr>
          <w:rFonts w:ascii="Calibri" w:hAnsi="Calibri"/>
        </w:rPr>
        <w:t>, Funding from Save the Children Norway</w:t>
      </w:r>
      <w:r w:rsidR="004314DB">
        <w:rPr>
          <w:rFonts w:ascii="Calibri" w:hAnsi="Calibri"/>
        </w:rPr>
        <w:t>, Save the Children Nicaragua, 2011</w:t>
      </w:r>
      <w:bookmarkStart w:id="38" w:name="_GoBack"/>
      <w:bookmarkEnd w:id="38"/>
    </w:p>
    <w:sectPr w:rsidR="00373F0C" w:rsidRPr="001C13C6" w:rsidSect="003A3C8B">
      <w:headerReference w:type="default" r:id="rId12"/>
      <w:pgSz w:w="11899" w:h="16838"/>
      <w:pgMar w:top="1440" w:right="1264" w:bottom="1440" w:left="1276"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7704A" w14:textId="77777777" w:rsidR="0058769A" w:rsidRDefault="0058769A" w:rsidP="00EC64DE">
      <w:r>
        <w:separator/>
      </w:r>
    </w:p>
  </w:endnote>
  <w:endnote w:type="continuationSeparator" w:id="0">
    <w:p w14:paraId="40B9E912" w14:textId="77777777" w:rsidR="0058769A" w:rsidRDefault="0058769A" w:rsidP="00EC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ヒラギノ角ゴ Pro W3">
    <w:charset w:val="00"/>
    <w:family w:val="roma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CBFD0" w14:textId="77777777" w:rsidR="00560139" w:rsidRDefault="00560139" w:rsidP="003B0E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C78314" w14:textId="77777777" w:rsidR="00560139" w:rsidRDefault="00560139" w:rsidP="003B0E0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0B1B1" w14:textId="77777777" w:rsidR="00560139" w:rsidRDefault="00560139" w:rsidP="003B0E0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3FEF6" w14:textId="77777777" w:rsidR="0058769A" w:rsidRDefault="0058769A" w:rsidP="00EC64DE">
      <w:r>
        <w:separator/>
      </w:r>
    </w:p>
  </w:footnote>
  <w:footnote w:type="continuationSeparator" w:id="0">
    <w:p w14:paraId="0BBF9829" w14:textId="77777777" w:rsidR="0058769A" w:rsidRDefault="0058769A" w:rsidP="00EC64DE">
      <w:r>
        <w:continuationSeparator/>
      </w:r>
    </w:p>
  </w:footnote>
  <w:footnote w:id="1">
    <w:p w14:paraId="3706312D" w14:textId="2712CAA9" w:rsidR="00560139" w:rsidRPr="0030749F" w:rsidRDefault="00560139" w:rsidP="003A3C8B">
      <w:pPr>
        <w:pStyle w:val="FootnoteText"/>
        <w:spacing w:before="120" w:after="120"/>
        <w:rPr>
          <w:lang w:val="en-CA"/>
        </w:rPr>
      </w:pPr>
      <w:r>
        <w:rPr>
          <w:rStyle w:val="FootnoteReference"/>
        </w:rPr>
        <w:footnoteRef/>
      </w:r>
      <w:r>
        <w:t xml:space="preserve"> </w:t>
      </w:r>
      <w:r w:rsidRPr="001971AA">
        <w:rPr>
          <w:rFonts w:asciiTheme="minorHAnsi" w:hAnsiTheme="minorHAnsi"/>
          <w:sz w:val="18"/>
          <w:szCs w:val="20"/>
        </w:rPr>
        <w:t>A limitation in this desk review was the lack of access to evaluation documents</w:t>
      </w:r>
      <w:r w:rsidR="00B91723" w:rsidRPr="001971AA">
        <w:rPr>
          <w:rFonts w:asciiTheme="minorHAnsi" w:hAnsiTheme="minorHAnsi"/>
          <w:sz w:val="18"/>
          <w:szCs w:val="20"/>
        </w:rPr>
        <w:t xml:space="preserve"> in English</w:t>
      </w:r>
      <w:r w:rsidRPr="001971AA">
        <w:rPr>
          <w:rFonts w:asciiTheme="minorHAnsi" w:hAnsiTheme="minorHAnsi"/>
          <w:sz w:val="18"/>
          <w:szCs w:val="20"/>
        </w:rPr>
        <w:t xml:space="preserve"> for the period 2010-2014. The team </w:t>
      </w:r>
      <w:r w:rsidR="00B91723" w:rsidRPr="001971AA">
        <w:rPr>
          <w:rFonts w:asciiTheme="minorHAnsi" w:hAnsiTheme="minorHAnsi"/>
          <w:sz w:val="18"/>
          <w:szCs w:val="20"/>
        </w:rPr>
        <w:t xml:space="preserve">did have access to one progress report covering the period 2010-2013 as well as </w:t>
      </w:r>
      <w:r w:rsidRPr="001971AA">
        <w:rPr>
          <w:rFonts w:asciiTheme="minorHAnsi" w:hAnsiTheme="minorHAnsi"/>
          <w:sz w:val="18"/>
          <w:szCs w:val="20"/>
        </w:rPr>
        <w:t xml:space="preserve"> </w:t>
      </w:r>
      <w:r w:rsidR="00B91723" w:rsidRPr="001971AA">
        <w:rPr>
          <w:rFonts w:asciiTheme="minorHAnsi" w:hAnsiTheme="minorHAnsi"/>
          <w:sz w:val="18"/>
          <w:szCs w:val="20"/>
        </w:rPr>
        <w:t xml:space="preserve">several planning and </w:t>
      </w:r>
      <w:r w:rsidRPr="001971AA">
        <w:rPr>
          <w:rFonts w:asciiTheme="minorHAnsi" w:hAnsiTheme="minorHAnsi"/>
          <w:sz w:val="18"/>
          <w:szCs w:val="20"/>
        </w:rPr>
        <w:t>progress reports for the period up to 2009.</w:t>
      </w:r>
      <w:r w:rsidRPr="001971AA">
        <w:rPr>
          <w:sz w:val="22"/>
        </w:rPr>
        <w:t xml:space="preserve">  </w:t>
      </w:r>
    </w:p>
  </w:footnote>
  <w:footnote w:id="2">
    <w:p w14:paraId="640EE3D9" w14:textId="77777777" w:rsidR="003B6CE0" w:rsidRPr="001C13C6" w:rsidRDefault="003B6CE0" w:rsidP="003B6CE0">
      <w:pPr>
        <w:rPr>
          <w:rFonts w:ascii="Calibri" w:hAnsi="Calibri"/>
        </w:rPr>
      </w:pPr>
      <w:r>
        <w:rPr>
          <w:rStyle w:val="FootnoteReference"/>
        </w:rPr>
        <w:footnoteRef/>
      </w:r>
      <w:r>
        <w:t xml:space="preserve"> </w:t>
      </w:r>
      <w:r w:rsidRPr="00117B3B">
        <w:rPr>
          <w:rFonts w:ascii="Calibri" w:hAnsi="Calibri"/>
          <w:sz w:val="20"/>
        </w:rPr>
        <w:t xml:space="preserve">Save the Children Norway (SCN) 2010 – 2013 Periodic Results Report Partner Reporting, Nicaragua, 7/03/2014 </w:t>
      </w:r>
    </w:p>
    <w:p w14:paraId="57F2F49F" w14:textId="646E6B8F" w:rsidR="003B6CE0" w:rsidRDefault="003B6CE0">
      <w:pPr>
        <w:pStyle w:val="FootnoteText"/>
      </w:pPr>
    </w:p>
  </w:footnote>
  <w:footnote w:id="3">
    <w:p w14:paraId="499E00D0" w14:textId="77777777" w:rsidR="00437F00" w:rsidRPr="00437F00" w:rsidRDefault="00437F00" w:rsidP="00437F00">
      <w:pPr>
        <w:rPr>
          <w:rFonts w:ascii="Calibri" w:hAnsi="Calibri"/>
          <w:sz w:val="20"/>
        </w:rPr>
      </w:pPr>
      <w:r w:rsidRPr="00437F00">
        <w:rPr>
          <w:rStyle w:val="FootnoteReference"/>
          <w:sz w:val="20"/>
        </w:rPr>
        <w:footnoteRef/>
      </w:r>
      <w:r w:rsidRPr="00437F00">
        <w:rPr>
          <w:sz w:val="20"/>
        </w:rPr>
        <w:t xml:space="preserve"> </w:t>
      </w:r>
      <w:r w:rsidRPr="00437F00">
        <w:rPr>
          <w:rFonts w:ascii="Calibri" w:hAnsi="Calibri"/>
          <w:sz w:val="20"/>
        </w:rPr>
        <w:t xml:space="preserve">Save the Children Norway (SCN) 2010 – 2013 Periodic Results Report Partner Reporting, Nicaragua, 7/03/2014 </w:t>
      </w:r>
    </w:p>
    <w:p w14:paraId="3BC73111" w14:textId="4505E184" w:rsidR="00437F00" w:rsidRDefault="00437F00">
      <w:pPr>
        <w:pStyle w:val="FootnoteText"/>
      </w:pPr>
    </w:p>
  </w:footnote>
  <w:footnote w:id="4">
    <w:p w14:paraId="1A8532DA" w14:textId="77777777" w:rsidR="005144FC" w:rsidRPr="001C13C6" w:rsidRDefault="005144FC" w:rsidP="005144FC">
      <w:pPr>
        <w:rPr>
          <w:rFonts w:ascii="Calibri" w:hAnsi="Calibri"/>
        </w:rPr>
      </w:pPr>
      <w:r>
        <w:rPr>
          <w:rStyle w:val="FootnoteReference"/>
        </w:rPr>
        <w:footnoteRef/>
      </w:r>
      <w:r>
        <w:t xml:space="preserve"> </w:t>
      </w:r>
      <w:r w:rsidRPr="005144FC">
        <w:rPr>
          <w:rFonts w:ascii="Calibri" w:hAnsi="Calibri"/>
          <w:sz w:val="18"/>
        </w:rPr>
        <w:t xml:space="preserve">Save the Children Norway (SCN) 2010 – 2013 Periodic Results Report Partner Reporting, Nicaragua, 7/03/2014 </w:t>
      </w:r>
    </w:p>
    <w:p w14:paraId="58596C67" w14:textId="1DBAAB70" w:rsidR="005144FC" w:rsidRDefault="005144FC">
      <w:pPr>
        <w:pStyle w:val="FootnoteText"/>
      </w:pPr>
    </w:p>
  </w:footnote>
  <w:footnote w:id="5">
    <w:p w14:paraId="658960DA" w14:textId="77777777" w:rsidR="005144FC" w:rsidRPr="005144FC" w:rsidRDefault="005144FC" w:rsidP="005144FC">
      <w:pPr>
        <w:rPr>
          <w:rFonts w:ascii="Calibri" w:hAnsi="Calibri"/>
          <w:sz w:val="20"/>
        </w:rPr>
      </w:pPr>
      <w:r>
        <w:rPr>
          <w:rStyle w:val="FootnoteReference"/>
        </w:rPr>
        <w:footnoteRef/>
      </w:r>
      <w:r>
        <w:t xml:space="preserve"> </w:t>
      </w:r>
      <w:r w:rsidRPr="005144FC">
        <w:rPr>
          <w:rFonts w:ascii="Calibri" w:hAnsi="Calibri"/>
          <w:sz w:val="20"/>
        </w:rPr>
        <w:t xml:space="preserve">Save the Children Norway (SCN) 2010 – 2013 Periodic Results Report Partner Reporting, Nicaragua, 7/03/2014 </w:t>
      </w:r>
    </w:p>
    <w:p w14:paraId="38503212" w14:textId="74B023D8" w:rsidR="005144FC" w:rsidRDefault="005144F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7EAA0" w14:textId="77777777" w:rsidR="00560139" w:rsidRDefault="00560139" w:rsidP="003B0E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20D4D8" w14:textId="77777777" w:rsidR="00560139" w:rsidRDefault="00560139" w:rsidP="003B0E08">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CB274" w14:textId="77777777" w:rsidR="00560139" w:rsidRDefault="00560139" w:rsidP="003B0E08">
    <w:pPr>
      <w:pStyle w:val="Header"/>
      <w:ind w:right="360"/>
    </w:pPr>
    <w:r>
      <w:rPr>
        <w:rStyle w:val="PageNumber"/>
      </w:rPr>
      <w:tab/>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9CB5A" w14:textId="6089763E" w:rsidR="00560139" w:rsidRDefault="00560139" w:rsidP="00384690">
    <w:pPr>
      <w:pStyle w:val="Header"/>
      <w:ind w:right="360"/>
    </w:pPr>
    <w:r>
      <w:rPr>
        <w:rStyle w:val="PageNumber"/>
      </w:rPr>
      <w:tab/>
    </w:r>
    <w:r>
      <w:rPr>
        <w:rStyle w:val="PageNumber"/>
      </w:rPr>
      <w:tab/>
    </w:r>
  </w:p>
  <w:p w14:paraId="017B226D" w14:textId="77777777" w:rsidR="00560139" w:rsidRDefault="00560139"/>
  <w:p w14:paraId="6BE46432" w14:textId="77777777" w:rsidR="00560139" w:rsidRDefault="00560139"/>
  <w:p w14:paraId="33E4BFA3" w14:textId="77777777" w:rsidR="00560139" w:rsidRDefault="00560139"/>
  <w:p w14:paraId="69989DC3" w14:textId="77777777" w:rsidR="00560139" w:rsidRDefault="005601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A8DEEAF6"/>
    <w:lvl w:ilvl="0">
      <w:start w:val="3"/>
      <w:numFmt w:val="decimal"/>
      <w:isLgl/>
      <w:lvlText w:val="%1."/>
      <w:lvlJc w:val="left"/>
      <w:pPr>
        <w:tabs>
          <w:tab w:val="num" w:pos="360"/>
        </w:tabs>
        <w:ind w:left="360"/>
      </w:pPr>
      <w:rPr>
        <w:rFonts w:hint="default"/>
        <w:color w:val="000000"/>
        <w:position w:val="0"/>
        <w:sz w:val="24"/>
      </w:rPr>
    </w:lvl>
    <w:lvl w:ilvl="1">
      <w:start w:val="1"/>
      <w:numFmt w:val="decimal"/>
      <w:pStyle w:val="Heading2A"/>
      <w:isLgl/>
      <w:suff w:val="nothing"/>
      <w:lvlText w:val="%1.%2."/>
      <w:lvlJc w:val="left"/>
      <w:rPr>
        <w:rFonts w:hint="default"/>
        <w:color w:val="000000"/>
        <w:position w:val="0"/>
        <w:sz w:val="24"/>
      </w:rPr>
    </w:lvl>
    <w:lvl w:ilvl="2">
      <w:start w:val="1"/>
      <w:numFmt w:val="decimal"/>
      <w:isLgl/>
      <w:lvlText w:val="%1.%2.%3."/>
      <w:lvlJc w:val="left"/>
      <w:pPr>
        <w:tabs>
          <w:tab w:val="num" w:pos="504"/>
        </w:tabs>
        <w:ind w:left="504" w:firstLine="720"/>
      </w:pPr>
      <w:rPr>
        <w:rFonts w:hint="default"/>
        <w:color w:val="000000"/>
        <w:position w:val="0"/>
        <w:sz w:val="24"/>
      </w:rPr>
    </w:lvl>
    <w:lvl w:ilvl="3">
      <w:start w:val="1"/>
      <w:numFmt w:val="decimal"/>
      <w:isLgl/>
      <w:lvlText w:val="%1.%2.%3.%4."/>
      <w:lvlJc w:val="left"/>
      <w:pPr>
        <w:tabs>
          <w:tab w:val="num" w:pos="648"/>
        </w:tabs>
        <w:ind w:left="648" w:firstLine="1080"/>
      </w:pPr>
      <w:rPr>
        <w:rFonts w:hint="default"/>
        <w:color w:val="000000"/>
        <w:position w:val="0"/>
        <w:sz w:val="24"/>
      </w:rPr>
    </w:lvl>
    <w:lvl w:ilvl="4">
      <w:start w:val="1"/>
      <w:numFmt w:val="decimal"/>
      <w:isLgl/>
      <w:lvlText w:val="%1.%2.%3.%4.%5."/>
      <w:lvlJc w:val="left"/>
      <w:pPr>
        <w:tabs>
          <w:tab w:val="num" w:pos="792"/>
        </w:tabs>
        <w:ind w:left="792" w:firstLine="1440"/>
      </w:pPr>
      <w:rPr>
        <w:rFonts w:hint="default"/>
        <w:color w:val="000000"/>
        <w:position w:val="0"/>
        <w:sz w:val="24"/>
      </w:rPr>
    </w:lvl>
    <w:lvl w:ilvl="5">
      <w:start w:val="1"/>
      <w:numFmt w:val="decimal"/>
      <w:isLgl/>
      <w:lvlText w:val="%1.%2.%3.%4.%5.%6."/>
      <w:lvlJc w:val="left"/>
      <w:pPr>
        <w:tabs>
          <w:tab w:val="num" w:pos="936"/>
        </w:tabs>
        <w:ind w:left="936" w:firstLine="1800"/>
      </w:pPr>
      <w:rPr>
        <w:rFonts w:hint="default"/>
        <w:color w:val="000000"/>
        <w:position w:val="0"/>
        <w:sz w:val="24"/>
      </w:rPr>
    </w:lvl>
    <w:lvl w:ilvl="6">
      <w:start w:val="1"/>
      <w:numFmt w:val="decimal"/>
      <w:isLgl/>
      <w:lvlText w:val="%1.%2.%3.%4.%5.%6.%7."/>
      <w:lvlJc w:val="left"/>
      <w:pPr>
        <w:tabs>
          <w:tab w:val="num" w:pos="1080"/>
        </w:tabs>
        <w:ind w:left="1080" w:firstLine="2160"/>
      </w:pPr>
      <w:rPr>
        <w:rFonts w:hint="default"/>
        <w:color w:val="000000"/>
        <w:position w:val="0"/>
        <w:sz w:val="24"/>
      </w:rPr>
    </w:lvl>
    <w:lvl w:ilvl="7">
      <w:start w:val="1"/>
      <w:numFmt w:val="decimal"/>
      <w:isLgl/>
      <w:lvlText w:val="%1.%2.%3.%4.%5.%6.%7.%8."/>
      <w:lvlJc w:val="left"/>
      <w:pPr>
        <w:tabs>
          <w:tab w:val="num" w:pos="1224"/>
        </w:tabs>
        <w:ind w:left="1224" w:firstLine="2520"/>
      </w:pPr>
      <w:rPr>
        <w:rFonts w:hint="default"/>
        <w:color w:val="000000"/>
        <w:position w:val="0"/>
        <w:sz w:val="24"/>
      </w:rPr>
    </w:lvl>
    <w:lvl w:ilvl="8">
      <w:start w:val="1"/>
      <w:numFmt w:val="decimal"/>
      <w:isLgl/>
      <w:lvlText w:val="%1.%2.%3.%4.%5.%6.%7.%8.%9."/>
      <w:lvlJc w:val="left"/>
      <w:pPr>
        <w:tabs>
          <w:tab w:val="num" w:pos="1440"/>
        </w:tabs>
        <w:ind w:left="1440" w:firstLine="2880"/>
      </w:pPr>
      <w:rPr>
        <w:rFonts w:hint="default"/>
        <w:color w:val="000000"/>
        <w:position w:val="0"/>
        <w:sz w:val="24"/>
      </w:rPr>
    </w:lvl>
  </w:abstractNum>
  <w:abstractNum w:abstractNumId="1" w15:restartNumberingAfterBreak="0">
    <w:nsid w:val="082806C5"/>
    <w:multiLevelType w:val="multilevel"/>
    <w:tmpl w:val="C2EA35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4327D8"/>
    <w:multiLevelType w:val="hybridMultilevel"/>
    <w:tmpl w:val="AB72C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A717BB"/>
    <w:multiLevelType w:val="hybridMultilevel"/>
    <w:tmpl w:val="5212FC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A3A4662"/>
    <w:multiLevelType w:val="multilevel"/>
    <w:tmpl w:val="7DDE1CD8"/>
    <w:lvl w:ilvl="0">
      <w:start w:val="1"/>
      <w:numFmt w:val="decimal"/>
      <w:pStyle w:val="Heading1"/>
      <w:lvlText w:val="%1."/>
      <w:lvlJc w:val="left"/>
      <w:pPr>
        <w:tabs>
          <w:tab w:val="num" w:pos="360"/>
        </w:tabs>
        <w:ind w:left="360" w:hanging="360"/>
      </w:pPr>
      <w:rPr>
        <w:rFonts w:asciiTheme="minorHAnsi" w:hAnsiTheme="minorHAnsi" w:hint="default"/>
        <w:b/>
      </w:rPr>
    </w:lvl>
    <w:lvl w:ilvl="1">
      <w:start w:val="1"/>
      <w:numFmt w:val="decimal"/>
      <w:pStyle w:val="Heading2"/>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C156DEB"/>
    <w:multiLevelType w:val="hybridMultilevel"/>
    <w:tmpl w:val="6F20AC8A"/>
    <w:lvl w:ilvl="0" w:tplc="B3F0A10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6C1DF0"/>
    <w:multiLevelType w:val="hybridMultilevel"/>
    <w:tmpl w:val="7116B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395998"/>
    <w:multiLevelType w:val="hybridMultilevel"/>
    <w:tmpl w:val="CEA66032"/>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8" w15:restartNumberingAfterBreak="0">
    <w:nsid w:val="5B13351F"/>
    <w:multiLevelType w:val="hybridMultilevel"/>
    <w:tmpl w:val="8828F286"/>
    <w:lvl w:ilvl="0" w:tplc="9828B26C">
      <w:start w:val="1"/>
      <w:numFmt w:val="bullet"/>
      <w:lvlText w:val=""/>
      <w:lvlJc w:val="left"/>
      <w:pPr>
        <w:ind w:left="360" w:hanging="360"/>
      </w:pPr>
      <w:rPr>
        <w:rFonts w:ascii="Symbol" w:hAnsi="Symbol" w:hint="default"/>
        <w:color w:val="auto"/>
      </w:rPr>
    </w:lvl>
    <w:lvl w:ilvl="1" w:tplc="4C0A0003" w:tentative="1">
      <w:start w:val="1"/>
      <w:numFmt w:val="bullet"/>
      <w:lvlText w:val="o"/>
      <w:lvlJc w:val="left"/>
      <w:pPr>
        <w:ind w:left="1080" w:hanging="360"/>
      </w:pPr>
      <w:rPr>
        <w:rFonts w:ascii="Courier New" w:hAnsi="Courier New" w:cs="Courier New" w:hint="default"/>
      </w:rPr>
    </w:lvl>
    <w:lvl w:ilvl="2" w:tplc="4C0A0005" w:tentative="1">
      <w:start w:val="1"/>
      <w:numFmt w:val="bullet"/>
      <w:lvlText w:val=""/>
      <w:lvlJc w:val="left"/>
      <w:pPr>
        <w:ind w:left="1800" w:hanging="360"/>
      </w:pPr>
      <w:rPr>
        <w:rFonts w:ascii="Wingdings" w:hAnsi="Wingdings" w:hint="default"/>
      </w:rPr>
    </w:lvl>
    <w:lvl w:ilvl="3" w:tplc="4C0A0001" w:tentative="1">
      <w:start w:val="1"/>
      <w:numFmt w:val="bullet"/>
      <w:lvlText w:val=""/>
      <w:lvlJc w:val="left"/>
      <w:pPr>
        <w:ind w:left="2520" w:hanging="360"/>
      </w:pPr>
      <w:rPr>
        <w:rFonts w:ascii="Symbol" w:hAnsi="Symbol" w:hint="default"/>
      </w:rPr>
    </w:lvl>
    <w:lvl w:ilvl="4" w:tplc="4C0A0003" w:tentative="1">
      <w:start w:val="1"/>
      <w:numFmt w:val="bullet"/>
      <w:lvlText w:val="o"/>
      <w:lvlJc w:val="left"/>
      <w:pPr>
        <w:ind w:left="3240" w:hanging="360"/>
      </w:pPr>
      <w:rPr>
        <w:rFonts w:ascii="Courier New" w:hAnsi="Courier New" w:cs="Courier New" w:hint="default"/>
      </w:rPr>
    </w:lvl>
    <w:lvl w:ilvl="5" w:tplc="4C0A0005" w:tentative="1">
      <w:start w:val="1"/>
      <w:numFmt w:val="bullet"/>
      <w:lvlText w:val=""/>
      <w:lvlJc w:val="left"/>
      <w:pPr>
        <w:ind w:left="3960" w:hanging="360"/>
      </w:pPr>
      <w:rPr>
        <w:rFonts w:ascii="Wingdings" w:hAnsi="Wingdings" w:hint="default"/>
      </w:rPr>
    </w:lvl>
    <w:lvl w:ilvl="6" w:tplc="4C0A0001" w:tentative="1">
      <w:start w:val="1"/>
      <w:numFmt w:val="bullet"/>
      <w:lvlText w:val=""/>
      <w:lvlJc w:val="left"/>
      <w:pPr>
        <w:ind w:left="4680" w:hanging="360"/>
      </w:pPr>
      <w:rPr>
        <w:rFonts w:ascii="Symbol" w:hAnsi="Symbol" w:hint="default"/>
      </w:rPr>
    </w:lvl>
    <w:lvl w:ilvl="7" w:tplc="4C0A0003" w:tentative="1">
      <w:start w:val="1"/>
      <w:numFmt w:val="bullet"/>
      <w:lvlText w:val="o"/>
      <w:lvlJc w:val="left"/>
      <w:pPr>
        <w:ind w:left="5400" w:hanging="360"/>
      </w:pPr>
      <w:rPr>
        <w:rFonts w:ascii="Courier New" w:hAnsi="Courier New" w:cs="Courier New" w:hint="default"/>
      </w:rPr>
    </w:lvl>
    <w:lvl w:ilvl="8" w:tplc="4C0A0005" w:tentative="1">
      <w:start w:val="1"/>
      <w:numFmt w:val="bullet"/>
      <w:lvlText w:val=""/>
      <w:lvlJc w:val="left"/>
      <w:pPr>
        <w:ind w:left="6120" w:hanging="360"/>
      </w:pPr>
      <w:rPr>
        <w:rFonts w:ascii="Wingdings" w:hAnsi="Wingdings" w:hint="default"/>
      </w:rPr>
    </w:lvl>
  </w:abstractNum>
  <w:abstractNum w:abstractNumId="9" w15:restartNumberingAfterBreak="0">
    <w:nsid w:val="6A522356"/>
    <w:multiLevelType w:val="multilevel"/>
    <w:tmpl w:val="B82ADA3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9C71FF"/>
    <w:multiLevelType w:val="hybridMultilevel"/>
    <w:tmpl w:val="2FC2966E"/>
    <w:lvl w:ilvl="0" w:tplc="4C0A0001">
      <w:start w:val="1"/>
      <w:numFmt w:val="bullet"/>
      <w:lvlText w:val=""/>
      <w:lvlJc w:val="left"/>
      <w:pPr>
        <w:ind w:left="720" w:hanging="360"/>
      </w:pPr>
      <w:rPr>
        <w:rFonts w:ascii="Symbol" w:hAnsi="Symbol"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11" w15:restartNumberingAfterBreak="0">
    <w:nsid w:val="74A667DF"/>
    <w:multiLevelType w:val="hybridMultilevel"/>
    <w:tmpl w:val="257C8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0961FE"/>
    <w:multiLevelType w:val="hybridMultilevel"/>
    <w:tmpl w:val="4E322A7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4"/>
  </w:num>
  <w:num w:numId="2">
    <w:abstractNumId w:val="0"/>
  </w:num>
  <w:num w:numId="3">
    <w:abstractNumId w:val="5"/>
  </w:num>
  <w:num w:numId="4">
    <w:abstractNumId w:val="12"/>
  </w:num>
  <w:num w:numId="5">
    <w:abstractNumId w:val="8"/>
  </w:num>
  <w:num w:numId="6">
    <w:abstractNumId w:val="6"/>
  </w:num>
  <w:num w:numId="7">
    <w:abstractNumId w:val="10"/>
  </w:num>
  <w:num w:numId="8">
    <w:abstractNumId w:val="2"/>
  </w:num>
  <w:num w:numId="9">
    <w:abstractNumId w:val="7"/>
  </w:num>
  <w:num w:numId="10">
    <w:abstractNumId w:val="3"/>
  </w:num>
  <w:num w:numId="11">
    <w:abstractNumId w:val="11"/>
  </w:num>
  <w:num w:numId="12">
    <w:abstractNumId w:val="9"/>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4DE"/>
    <w:rsid w:val="0000522C"/>
    <w:rsid w:val="000065B4"/>
    <w:rsid w:val="00011BB4"/>
    <w:rsid w:val="0001283A"/>
    <w:rsid w:val="000211FF"/>
    <w:rsid w:val="0002198A"/>
    <w:rsid w:val="00023A41"/>
    <w:rsid w:val="00035DDA"/>
    <w:rsid w:val="000363C6"/>
    <w:rsid w:val="000442A8"/>
    <w:rsid w:val="0004514B"/>
    <w:rsid w:val="00047458"/>
    <w:rsid w:val="00050384"/>
    <w:rsid w:val="00055FA1"/>
    <w:rsid w:val="00065A85"/>
    <w:rsid w:val="00075936"/>
    <w:rsid w:val="0008445A"/>
    <w:rsid w:val="000863B0"/>
    <w:rsid w:val="00092429"/>
    <w:rsid w:val="000940CC"/>
    <w:rsid w:val="000941B7"/>
    <w:rsid w:val="000A4279"/>
    <w:rsid w:val="000A5615"/>
    <w:rsid w:val="000B16BD"/>
    <w:rsid w:val="000B5D11"/>
    <w:rsid w:val="000C26DD"/>
    <w:rsid w:val="000D5804"/>
    <w:rsid w:val="000E3EFB"/>
    <w:rsid w:val="000F2FA5"/>
    <w:rsid w:val="000F3C1C"/>
    <w:rsid w:val="0010540B"/>
    <w:rsid w:val="001136C0"/>
    <w:rsid w:val="00117B3B"/>
    <w:rsid w:val="001209D5"/>
    <w:rsid w:val="00122D6D"/>
    <w:rsid w:val="001247C0"/>
    <w:rsid w:val="0012703B"/>
    <w:rsid w:val="001555BE"/>
    <w:rsid w:val="00174709"/>
    <w:rsid w:val="00184249"/>
    <w:rsid w:val="00187969"/>
    <w:rsid w:val="00187AAC"/>
    <w:rsid w:val="00193056"/>
    <w:rsid w:val="001971AA"/>
    <w:rsid w:val="001B1355"/>
    <w:rsid w:val="001B5FD7"/>
    <w:rsid w:val="001B5FF4"/>
    <w:rsid w:val="001C13C6"/>
    <w:rsid w:val="001C4A4B"/>
    <w:rsid w:val="001C5E20"/>
    <w:rsid w:val="001D0D9D"/>
    <w:rsid w:val="001F5945"/>
    <w:rsid w:val="001F5CE7"/>
    <w:rsid w:val="001F6597"/>
    <w:rsid w:val="0020726F"/>
    <w:rsid w:val="0022268F"/>
    <w:rsid w:val="00222AD6"/>
    <w:rsid w:val="00237072"/>
    <w:rsid w:val="00247B19"/>
    <w:rsid w:val="00254AA1"/>
    <w:rsid w:val="0027140B"/>
    <w:rsid w:val="002809B3"/>
    <w:rsid w:val="002A193A"/>
    <w:rsid w:val="002A4E52"/>
    <w:rsid w:val="002B5028"/>
    <w:rsid w:val="002E235A"/>
    <w:rsid w:val="002F63A7"/>
    <w:rsid w:val="002F6A7A"/>
    <w:rsid w:val="0030749F"/>
    <w:rsid w:val="00312E25"/>
    <w:rsid w:val="00314701"/>
    <w:rsid w:val="00315007"/>
    <w:rsid w:val="00316A30"/>
    <w:rsid w:val="0031757A"/>
    <w:rsid w:val="00320A3C"/>
    <w:rsid w:val="00323561"/>
    <w:rsid w:val="003369F2"/>
    <w:rsid w:val="00342208"/>
    <w:rsid w:val="00346B1F"/>
    <w:rsid w:val="00351A7B"/>
    <w:rsid w:val="0035580E"/>
    <w:rsid w:val="00356BF8"/>
    <w:rsid w:val="00360F79"/>
    <w:rsid w:val="00362768"/>
    <w:rsid w:val="00367EDF"/>
    <w:rsid w:val="00370971"/>
    <w:rsid w:val="00373F0C"/>
    <w:rsid w:val="00382244"/>
    <w:rsid w:val="00384690"/>
    <w:rsid w:val="00386A2D"/>
    <w:rsid w:val="003961E3"/>
    <w:rsid w:val="003A2F3B"/>
    <w:rsid w:val="003A3C8B"/>
    <w:rsid w:val="003A66A8"/>
    <w:rsid w:val="003A75E3"/>
    <w:rsid w:val="003B0E08"/>
    <w:rsid w:val="003B6CE0"/>
    <w:rsid w:val="003B7D46"/>
    <w:rsid w:val="003D28B8"/>
    <w:rsid w:val="003D7871"/>
    <w:rsid w:val="003E33DF"/>
    <w:rsid w:val="003E3A98"/>
    <w:rsid w:val="0040153D"/>
    <w:rsid w:val="00407CE8"/>
    <w:rsid w:val="00423E25"/>
    <w:rsid w:val="00425BC5"/>
    <w:rsid w:val="004314DB"/>
    <w:rsid w:val="00436E4D"/>
    <w:rsid w:val="00436FB0"/>
    <w:rsid w:val="00437F00"/>
    <w:rsid w:val="00445D31"/>
    <w:rsid w:val="00451385"/>
    <w:rsid w:val="00452078"/>
    <w:rsid w:val="00455ECE"/>
    <w:rsid w:val="004565DF"/>
    <w:rsid w:val="00460B64"/>
    <w:rsid w:val="00471F28"/>
    <w:rsid w:val="0047227B"/>
    <w:rsid w:val="00472B0E"/>
    <w:rsid w:val="00475301"/>
    <w:rsid w:val="00483802"/>
    <w:rsid w:val="00486009"/>
    <w:rsid w:val="00487685"/>
    <w:rsid w:val="004A0697"/>
    <w:rsid w:val="004A3320"/>
    <w:rsid w:val="004A387D"/>
    <w:rsid w:val="004A45AE"/>
    <w:rsid w:val="004B70A2"/>
    <w:rsid w:val="004C3CB7"/>
    <w:rsid w:val="004C7472"/>
    <w:rsid w:val="004F26EF"/>
    <w:rsid w:val="004F78B7"/>
    <w:rsid w:val="00501A3A"/>
    <w:rsid w:val="00502EFB"/>
    <w:rsid w:val="005144FC"/>
    <w:rsid w:val="00532971"/>
    <w:rsid w:val="00533380"/>
    <w:rsid w:val="00534577"/>
    <w:rsid w:val="00542576"/>
    <w:rsid w:val="0054384A"/>
    <w:rsid w:val="005512DC"/>
    <w:rsid w:val="00555364"/>
    <w:rsid w:val="00556A0E"/>
    <w:rsid w:val="00560139"/>
    <w:rsid w:val="005617E2"/>
    <w:rsid w:val="005701F8"/>
    <w:rsid w:val="00576E95"/>
    <w:rsid w:val="0058769A"/>
    <w:rsid w:val="00593800"/>
    <w:rsid w:val="00596F0F"/>
    <w:rsid w:val="005A2A25"/>
    <w:rsid w:val="005A7252"/>
    <w:rsid w:val="005D59FB"/>
    <w:rsid w:val="005E504B"/>
    <w:rsid w:val="005E6796"/>
    <w:rsid w:val="00600E21"/>
    <w:rsid w:val="006023BC"/>
    <w:rsid w:val="00602F73"/>
    <w:rsid w:val="00610ACF"/>
    <w:rsid w:val="00620AA6"/>
    <w:rsid w:val="00621647"/>
    <w:rsid w:val="006231F5"/>
    <w:rsid w:val="0065336B"/>
    <w:rsid w:val="00666785"/>
    <w:rsid w:val="00673D6B"/>
    <w:rsid w:val="006831DB"/>
    <w:rsid w:val="006A7C2D"/>
    <w:rsid w:val="006B0BFB"/>
    <w:rsid w:val="006C3266"/>
    <w:rsid w:val="006C46A3"/>
    <w:rsid w:val="006C6720"/>
    <w:rsid w:val="006D48F6"/>
    <w:rsid w:val="006D529F"/>
    <w:rsid w:val="006D605B"/>
    <w:rsid w:val="006D7B6C"/>
    <w:rsid w:val="006E4355"/>
    <w:rsid w:val="006E7A1A"/>
    <w:rsid w:val="007146E9"/>
    <w:rsid w:val="00721914"/>
    <w:rsid w:val="0072453E"/>
    <w:rsid w:val="007344F8"/>
    <w:rsid w:val="00735408"/>
    <w:rsid w:val="0073780E"/>
    <w:rsid w:val="0074091E"/>
    <w:rsid w:val="00746EC0"/>
    <w:rsid w:val="00746F4A"/>
    <w:rsid w:val="00747525"/>
    <w:rsid w:val="007479D3"/>
    <w:rsid w:val="007539A4"/>
    <w:rsid w:val="007559CD"/>
    <w:rsid w:val="00757F9B"/>
    <w:rsid w:val="00762914"/>
    <w:rsid w:val="00767B0D"/>
    <w:rsid w:val="00782C56"/>
    <w:rsid w:val="007959D9"/>
    <w:rsid w:val="007A009D"/>
    <w:rsid w:val="007A4336"/>
    <w:rsid w:val="007A7077"/>
    <w:rsid w:val="007B1864"/>
    <w:rsid w:val="007C14BD"/>
    <w:rsid w:val="007C32A7"/>
    <w:rsid w:val="007C7A7E"/>
    <w:rsid w:val="007D0F06"/>
    <w:rsid w:val="007F1EBD"/>
    <w:rsid w:val="0080061A"/>
    <w:rsid w:val="008013E0"/>
    <w:rsid w:val="008074E0"/>
    <w:rsid w:val="0081313B"/>
    <w:rsid w:val="00820D88"/>
    <w:rsid w:val="008228FB"/>
    <w:rsid w:val="00834E00"/>
    <w:rsid w:val="00837073"/>
    <w:rsid w:val="00853A64"/>
    <w:rsid w:val="00854147"/>
    <w:rsid w:val="00874282"/>
    <w:rsid w:val="008745D8"/>
    <w:rsid w:val="0088031A"/>
    <w:rsid w:val="00882782"/>
    <w:rsid w:val="00885446"/>
    <w:rsid w:val="00890457"/>
    <w:rsid w:val="00893A4B"/>
    <w:rsid w:val="008A5E12"/>
    <w:rsid w:val="008B1AA9"/>
    <w:rsid w:val="008B29AF"/>
    <w:rsid w:val="008B4031"/>
    <w:rsid w:val="008C1F6D"/>
    <w:rsid w:val="008D35DA"/>
    <w:rsid w:val="008D6EF9"/>
    <w:rsid w:val="008E1257"/>
    <w:rsid w:val="008E73BD"/>
    <w:rsid w:val="008F3793"/>
    <w:rsid w:val="008F4580"/>
    <w:rsid w:val="008F5B53"/>
    <w:rsid w:val="00900BF0"/>
    <w:rsid w:val="0093658F"/>
    <w:rsid w:val="00952BE5"/>
    <w:rsid w:val="00987E48"/>
    <w:rsid w:val="009A4771"/>
    <w:rsid w:val="009A5B13"/>
    <w:rsid w:val="009C04F8"/>
    <w:rsid w:val="009C387E"/>
    <w:rsid w:val="009D6D3D"/>
    <w:rsid w:val="009E36A2"/>
    <w:rsid w:val="009F5D61"/>
    <w:rsid w:val="00A015FD"/>
    <w:rsid w:val="00A01E90"/>
    <w:rsid w:val="00A03C7B"/>
    <w:rsid w:val="00A35AAD"/>
    <w:rsid w:val="00A42F85"/>
    <w:rsid w:val="00A634E9"/>
    <w:rsid w:val="00A73B12"/>
    <w:rsid w:val="00A75EC8"/>
    <w:rsid w:val="00A75EEC"/>
    <w:rsid w:val="00A85923"/>
    <w:rsid w:val="00A86389"/>
    <w:rsid w:val="00A8777D"/>
    <w:rsid w:val="00A975B4"/>
    <w:rsid w:val="00AA76C6"/>
    <w:rsid w:val="00AC0623"/>
    <w:rsid w:val="00AD1E1A"/>
    <w:rsid w:val="00AD525C"/>
    <w:rsid w:val="00AF2C67"/>
    <w:rsid w:val="00AF410A"/>
    <w:rsid w:val="00AF5872"/>
    <w:rsid w:val="00B03162"/>
    <w:rsid w:val="00B13340"/>
    <w:rsid w:val="00B21CF3"/>
    <w:rsid w:val="00B26D59"/>
    <w:rsid w:val="00B43740"/>
    <w:rsid w:val="00B60D29"/>
    <w:rsid w:val="00B63504"/>
    <w:rsid w:val="00B70770"/>
    <w:rsid w:val="00B727E8"/>
    <w:rsid w:val="00B8123F"/>
    <w:rsid w:val="00B91723"/>
    <w:rsid w:val="00B91BA1"/>
    <w:rsid w:val="00B91EEB"/>
    <w:rsid w:val="00BC2899"/>
    <w:rsid w:val="00BD2DC5"/>
    <w:rsid w:val="00BD6FFC"/>
    <w:rsid w:val="00BD7606"/>
    <w:rsid w:val="00BE1AAE"/>
    <w:rsid w:val="00BE3072"/>
    <w:rsid w:val="00BF3CD2"/>
    <w:rsid w:val="00BF5621"/>
    <w:rsid w:val="00C026C2"/>
    <w:rsid w:val="00C06E69"/>
    <w:rsid w:val="00C24319"/>
    <w:rsid w:val="00C27686"/>
    <w:rsid w:val="00C51A22"/>
    <w:rsid w:val="00C57731"/>
    <w:rsid w:val="00C57AFB"/>
    <w:rsid w:val="00C714E7"/>
    <w:rsid w:val="00C7249B"/>
    <w:rsid w:val="00C75DA1"/>
    <w:rsid w:val="00C814EC"/>
    <w:rsid w:val="00C8422F"/>
    <w:rsid w:val="00C848F8"/>
    <w:rsid w:val="00C8575A"/>
    <w:rsid w:val="00CB5507"/>
    <w:rsid w:val="00CB7FE8"/>
    <w:rsid w:val="00CC15A3"/>
    <w:rsid w:val="00CD1C41"/>
    <w:rsid w:val="00CE3403"/>
    <w:rsid w:val="00CE36DF"/>
    <w:rsid w:val="00CE4A2C"/>
    <w:rsid w:val="00CE5A02"/>
    <w:rsid w:val="00CE7F80"/>
    <w:rsid w:val="00CF0371"/>
    <w:rsid w:val="00CF58D7"/>
    <w:rsid w:val="00D01213"/>
    <w:rsid w:val="00D03B03"/>
    <w:rsid w:val="00D076EC"/>
    <w:rsid w:val="00D20CB1"/>
    <w:rsid w:val="00D35254"/>
    <w:rsid w:val="00D46EBA"/>
    <w:rsid w:val="00D54290"/>
    <w:rsid w:val="00D56584"/>
    <w:rsid w:val="00D57D02"/>
    <w:rsid w:val="00D83C5E"/>
    <w:rsid w:val="00D85E27"/>
    <w:rsid w:val="00DA4E03"/>
    <w:rsid w:val="00DA7AC5"/>
    <w:rsid w:val="00DB6ED8"/>
    <w:rsid w:val="00DD4207"/>
    <w:rsid w:val="00DE4FE1"/>
    <w:rsid w:val="00DE776E"/>
    <w:rsid w:val="00DF4592"/>
    <w:rsid w:val="00E04FEF"/>
    <w:rsid w:val="00E06711"/>
    <w:rsid w:val="00E11E89"/>
    <w:rsid w:val="00E1678C"/>
    <w:rsid w:val="00E228BB"/>
    <w:rsid w:val="00E2376E"/>
    <w:rsid w:val="00E35A9A"/>
    <w:rsid w:val="00E40290"/>
    <w:rsid w:val="00E5281A"/>
    <w:rsid w:val="00E74132"/>
    <w:rsid w:val="00E7548B"/>
    <w:rsid w:val="00E80515"/>
    <w:rsid w:val="00E82855"/>
    <w:rsid w:val="00E97D29"/>
    <w:rsid w:val="00EA2E5F"/>
    <w:rsid w:val="00EA7205"/>
    <w:rsid w:val="00EB6C5B"/>
    <w:rsid w:val="00EC1AAE"/>
    <w:rsid w:val="00EC64DE"/>
    <w:rsid w:val="00ED377B"/>
    <w:rsid w:val="00ED6AC9"/>
    <w:rsid w:val="00EE539C"/>
    <w:rsid w:val="00F02AA2"/>
    <w:rsid w:val="00F03794"/>
    <w:rsid w:val="00F1294D"/>
    <w:rsid w:val="00F274F1"/>
    <w:rsid w:val="00F430AD"/>
    <w:rsid w:val="00F45643"/>
    <w:rsid w:val="00F46B02"/>
    <w:rsid w:val="00F50310"/>
    <w:rsid w:val="00F611A4"/>
    <w:rsid w:val="00F7563F"/>
    <w:rsid w:val="00F76568"/>
    <w:rsid w:val="00F958A0"/>
    <w:rsid w:val="00F964C0"/>
    <w:rsid w:val="00F97F79"/>
    <w:rsid w:val="00FA2DF4"/>
    <w:rsid w:val="00FA55D0"/>
    <w:rsid w:val="00FA5C77"/>
    <w:rsid w:val="00FB5AB2"/>
    <w:rsid w:val="00FB6462"/>
    <w:rsid w:val="00FB7CAD"/>
    <w:rsid w:val="00FB7CBD"/>
    <w:rsid w:val="00FC46B6"/>
    <w:rsid w:val="00FC7C71"/>
    <w:rsid w:val="00FD1D6D"/>
    <w:rsid w:val="00FD228A"/>
    <w:rsid w:val="00FF2B9E"/>
  </w:rsids>
  <m:mathPr>
    <m:mathFont m:val="Cambria Math"/>
    <m:brkBin m:val="before"/>
    <m:brkBinSub m:val="--"/>
    <m:smallFrac m:val="0"/>
    <m:dispDef/>
    <m:lMargin m:val="0"/>
    <m:rMargin m:val="0"/>
    <m:defJc m:val="centerGroup"/>
    <m:wrapIndent m:val="1440"/>
    <m:intLim m:val="subSup"/>
    <m:naryLim m:val="undOvr"/>
  </m:mathPr>
  <w:themeFontLang w:val="en-CA"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18CD9D"/>
  <w15:chartTrackingRefBased/>
  <w15:docId w15:val="{51A2E51B-A3E0-42C0-A11C-44790BBA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DA1"/>
    <w:pPr>
      <w:spacing w:after="0" w:line="240" w:lineRule="auto"/>
    </w:pPr>
    <w:rPr>
      <w:rFonts w:ascii="Arial" w:eastAsiaTheme="minorEastAsia" w:hAnsi="Arial" w:cs="Arial"/>
      <w:lang w:val="en-GB" w:eastAsia="ja-JP"/>
    </w:rPr>
  </w:style>
  <w:style w:type="paragraph" w:styleId="Heading1">
    <w:name w:val="heading 1"/>
    <w:basedOn w:val="Normal"/>
    <w:next w:val="Normal"/>
    <w:link w:val="Heading1Char"/>
    <w:uiPriority w:val="99"/>
    <w:qFormat/>
    <w:rsid w:val="008F5B53"/>
    <w:pPr>
      <w:keepNext/>
      <w:keepLines/>
      <w:numPr>
        <w:numId w:val="1"/>
      </w:numPr>
      <w:spacing w:before="480"/>
      <w:jc w:val="both"/>
      <w:outlineLvl w:val="0"/>
    </w:pPr>
    <w:rPr>
      <w:rFonts w:asciiTheme="minorHAnsi" w:eastAsiaTheme="majorEastAsia" w:hAnsiTheme="minorHAnsi" w:cstheme="majorBidi"/>
      <w:b/>
      <w:bCs/>
      <w:color w:val="92D050"/>
      <w:sz w:val="28"/>
      <w:szCs w:val="28"/>
    </w:rPr>
  </w:style>
  <w:style w:type="paragraph" w:styleId="Heading2">
    <w:name w:val="heading 2"/>
    <w:basedOn w:val="Normal"/>
    <w:next w:val="Normal"/>
    <w:link w:val="Heading2Char"/>
    <w:uiPriority w:val="99"/>
    <w:unhideWhenUsed/>
    <w:qFormat/>
    <w:rsid w:val="003A3C8B"/>
    <w:pPr>
      <w:keepNext/>
      <w:keepLines/>
      <w:numPr>
        <w:ilvl w:val="1"/>
        <w:numId w:val="1"/>
      </w:numPr>
      <w:spacing w:before="200"/>
      <w:ind w:left="432"/>
      <w:jc w:val="both"/>
      <w:outlineLvl w:val="1"/>
    </w:pPr>
    <w:rPr>
      <w:rFonts w:asciiTheme="minorHAnsi" w:eastAsiaTheme="majorEastAsia" w:hAnsiTheme="minorHAnsi" w:cstheme="majorBidi"/>
      <w:b/>
      <w:bCs/>
      <w:sz w:val="24"/>
      <w:szCs w:val="24"/>
    </w:rPr>
  </w:style>
  <w:style w:type="paragraph" w:styleId="Heading3">
    <w:name w:val="heading 3"/>
    <w:aliases w:val="Char"/>
    <w:basedOn w:val="Normal"/>
    <w:next w:val="Normal"/>
    <w:link w:val="Heading3Char"/>
    <w:uiPriority w:val="99"/>
    <w:qFormat/>
    <w:rsid w:val="00EC64DE"/>
    <w:pPr>
      <w:keepNext/>
      <w:spacing w:before="160" w:after="60"/>
      <w:outlineLvl w:val="2"/>
    </w:pPr>
    <w:rPr>
      <w:rFonts w:ascii="Times New Roman Bold" w:eastAsia="Times New Roman" w:hAnsi="Times New Roman Bold" w:cs="Times New Roman"/>
      <w:b/>
      <w:sz w:val="24"/>
      <w:szCs w:val="26"/>
      <w:lang w:val="en-US" w:eastAsia="en-US"/>
    </w:rPr>
  </w:style>
  <w:style w:type="paragraph" w:styleId="Heading4">
    <w:name w:val="heading 4"/>
    <w:basedOn w:val="Normal"/>
    <w:next w:val="Normal"/>
    <w:link w:val="Heading4Char"/>
    <w:uiPriority w:val="9"/>
    <w:unhideWhenUsed/>
    <w:qFormat/>
    <w:rsid w:val="00EC64DE"/>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F5B53"/>
    <w:rPr>
      <w:rFonts w:eastAsiaTheme="majorEastAsia" w:cstheme="majorBidi"/>
      <w:b/>
      <w:bCs/>
      <w:color w:val="92D050"/>
      <w:sz w:val="28"/>
      <w:szCs w:val="28"/>
      <w:lang w:val="en-GB" w:eastAsia="ja-JP"/>
    </w:rPr>
  </w:style>
  <w:style w:type="character" w:customStyle="1" w:styleId="Heading2Char">
    <w:name w:val="Heading 2 Char"/>
    <w:basedOn w:val="DefaultParagraphFont"/>
    <w:link w:val="Heading2"/>
    <w:uiPriority w:val="99"/>
    <w:rsid w:val="003A3C8B"/>
    <w:rPr>
      <w:rFonts w:eastAsiaTheme="majorEastAsia" w:cstheme="majorBidi"/>
      <w:b/>
      <w:bCs/>
      <w:sz w:val="24"/>
      <w:szCs w:val="24"/>
      <w:lang w:val="en-GB" w:eastAsia="ja-JP"/>
    </w:rPr>
  </w:style>
  <w:style w:type="character" w:customStyle="1" w:styleId="Heading3Char">
    <w:name w:val="Heading 3 Char"/>
    <w:aliases w:val="Char Char"/>
    <w:basedOn w:val="DefaultParagraphFont"/>
    <w:link w:val="Heading3"/>
    <w:uiPriority w:val="99"/>
    <w:rsid w:val="00EC64DE"/>
    <w:rPr>
      <w:rFonts w:ascii="Times New Roman Bold" w:eastAsia="Times New Roman" w:hAnsi="Times New Roman Bold" w:cs="Times New Roman"/>
      <w:b/>
      <w:sz w:val="24"/>
      <w:szCs w:val="26"/>
      <w:lang w:val="en-US"/>
    </w:rPr>
  </w:style>
  <w:style w:type="character" w:customStyle="1" w:styleId="Heading4Char">
    <w:name w:val="Heading 4 Char"/>
    <w:basedOn w:val="DefaultParagraphFont"/>
    <w:link w:val="Heading4"/>
    <w:uiPriority w:val="9"/>
    <w:rsid w:val="00EC64DE"/>
    <w:rPr>
      <w:rFonts w:asciiTheme="majorHAnsi" w:eastAsiaTheme="majorEastAsia" w:hAnsiTheme="majorHAnsi" w:cstheme="majorBidi"/>
      <w:b/>
      <w:bCs/>
      <w:i/>
      <w:iCs/>
      <w:color w:val="5B9BD5" w:themeColor="accent1"/>
      <w:lang w:val="en-GB" w:eastAsia="ja-JP"/>
    </w:rPr>
  </w:style>
  <w:style w:type="paragraph" w:styleId="TOC1">
    <w:name w:val="toc 1"/>
    <w:basedOn w:val="Normal"/>
    <w:next w:val="Normal"/>
    <w:autoRedefine/>
    <w:uiPriority w:val="39"/>
    <w:unhideWhenUsed/>
    <w:rsid w:val="00EC64DE"/>
  </w:style>
  <w:style w:type="paragraph" w:styleId="TOC2">
    <w:name w:val="toc 2"/>
    <w:basedOn w:val="Normal"/>
    <w:next w:val="Normal"/>
    <w:autoRedefine/>
    <w:uiPriority w:val="39"/>
    <w:unhideWhenUsed/>
    <w:rsid w:val="00EC64DE"/>
    <w:pPr>
      <w:ind w:left="220"/>
    </w:pPr>
  </w:style>
  <w:style w:type="paragraph" w:styleId="TOC3">
    <w:name w:val="toc 3"/>
    <w:basedOn w:val="Normal"/>
    <w:next w:val="Normal"/>
    <w:autoRedefine/>
    <w:uiPriority w:val="99"/>
    <w:unhideWhenUsed/>
    <w:rsid w:val="00EC64DE"/>
    <w:pPr>
      <w:ind w:left="440"/>
    </w:pPr>
  </w:style>
  <w:style w:type="paragraph" w:styleId="TOC4">
    <w:name w:val="toc 4"/>
    <w:basedOn w:val="Normal"/>
    <w:next w:val="Normal"/>
    <w:autoRedefine/>
    <w:uiPriority w:val="99"/>
    <w:unhideWhenUsed/>
    <w:rsid w:val="00EC64DE"/>
    <w:pPr>
      <w:ind w:left="660"/>
    </w:pPr>
  </w:style>
  <w:style w:type="paragraph" w:styleId="TOC5">
    <w:name w:val="toc 5"/>
    <w:basedOn w:val="Normal"/>
    <w:next w:val="Normal"/>
    <w:autoRedefine/>
    <w:uiPriority w:val="99"/>
    <w:unhideWhenUsed/>
    <w:rsid w:val="00EC64DE"/>
    <w:pPr>
      <w:ind w:left="880"/>
    </w:pPr>
  </w:style>
  <w:style w:type="paragraph" w:styleId="TOC6">
    <w:name w:val="toc 6"/>
    <w:basedOn w:val="Normal"/>
    <w:next w:val="Normal"/>
    <w:autoRedefine/>
    <w:uiPriority w:val="99"/>
    <w:unhideWhenUsed/>
    <w:rsid w:val="00EC64DE"/>
    <w:pPr>
      <w:ind w:left="1100"/>
    </w:pPr>
  </w:style>
  <w:style w:type="paragraph" w:styleId="TOC7">
    <w:name w:val="toc 7"/>
    <w:basedOn w:val="Normal"/>
    <w:next w:val="Normal"/>
    <w:autoRedefine/>
    <w:uiPriority w:val="99"/>
    <w:unhideWhenUsed/>
    <w:rsid w:val="00EC64DE"/>
    <w:pPr>
      <w:ind w:left="1320"/>
    </w:pPr>
  </w:style>
  <w:style w:type="paragraph" w:styleId="TOC8">
    <w:name w:val="toc 8"/>
    <w:basedOn w:val="Normal"/>
    <w:next w:val="Normal"/>
    <w:autoRedefine/>
    <w:uiPriority w:val="99"/>
    <w:unhideWhenUsed/>
    <w:rsid w:val="00EC64DE"/>
    <w:pPr>
      <w:ind w:left="1540"/>
    </w:pPr>
  </w:style>
  <w:style w:type="paragraph" w:styleId="TOC9">
    <w:name w:val="toc 9"/>
    <w:basedOn w:val="Normal"/>
    <w:next w:val="Normal"/>
    <w:autoRedefine/>
    <w:uiPriority w:val="99"/>
    <w:unhideWhenUsed/>
    <w:rsid w:val="00EC64DE"/>
    <w:pPr>
      <w:ind w:left="1760"/>
    </w:pPr>
  </w:style>
  <w:style w:type="paragraph" w:styleId="ListParagraph">
    <w:name w:val="List Paragraph"/>
    <w:basedOn w:val="Normal"/>
    <w:link w:val="ListParagraphChar"/>
    <w:qFormat/>
    <w:rsid w:val="00EC64DE"/>
    <w:pPr>
      <w:ind w:left="720"/>
      <w:contextualSpacing/>
    </w:pPr>
  </w:style>
  <w:style w:type="paragraph" w:styleId="BalloonText">
    <w:name w:val="Balloon Text"/>
    <w:basedOn w:val="Normal"/>
    <w:link w:val="BalloonTextChar"/>
    <w:uiPriority w:val="99"/>
    <w:semiHidden/>
    <w:unhideWhenUsed/>
    <w:rsid w:val="00EC64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64DE"/>
    <w:rPr>
      <w:rFonts w:ascii="Lucida Grande" w:eastAsiaTheme="minorEastAsia" w:hAnsi="Lucida Grande" w:cs="Lucida Grande"/>
      <w:sz w:val="18"/>
      <w:szCs w:val="18"/>
      <w:lang w:val="en-GB" w:eastAsia="ja-JP"/>
    </w:rPr>
  </w:style>
  <w:style w:type="paragraph" w:styleId="NoSpacing">
    <w:name w:val="No Spacing"/>
    <w:uiPriority w:val="1"/>
    <w:qFormat/>
    <w:rsid w:val="00EC64DE"/>
    <w:pPr>
      <w:spacing w:after="0" w:line="240" w:lineRule="auto"/>
    </w:pPr>
    <w:rPr>
      <w:rFonts w:ascii="Arial" w:eastAsiaTheme="minorEastAsia" w:hAnsi="Arial" w:cs="Arial"/>
      <w:lang w:val="en-GB" w:eastAsia="ja-JP"/>
    </w:rPr>
  </w:style>
  <w:style w:type="paragraph" w:styleId="Header">
    <w:name w:val="header"/>
    <w:basedOn w:val="Normal"/>
    <w:link w:val="HeaderChar"/>
    <w:uiPriority w:val="99"/>
    <w:unhideWhenUsed/>
    <w:rsid w:val="00EC64DE"/>
    <w:pPr>
      <w:tabs>
        <w:tab w:val="center" w:pos="4536"/>
        <w:tab w:val="right" w:pos="9072"/>
      </w:tabs>
    </w:pPr>
  </w:style>
  <w:style w:type="character" w:customStyle="1" w:styleId="HeaderChar">
    <w:name w:val="Header Char"/>
    <w:basedOn w:val="DefaultParagraphFont"/>
    <w:link w:val="Header"/>
    <w:uiPriority w:val="99"/>
    <w:rsid w:val="00EC64DE"/>
    <w:rPr>
      <w:rFonts w:ascii="Arial" w:eastAsiaTheme="minorEastAsia" w:hAnsi="Arial" w:cs="Arial"/>
      <w:lang w:val="en-GB" w:eastAsia="ja-JP"/>
    </w:rPr>
  </w:style>
  <w:style w:type="character" w:styleId="PageNumber">
    <w:name w:val="page number"/>
    <w:basedOn w:val="DefaultParagraphFont"/>
    <w:uiPriority w:val="99"/>
    <w:unhideWhenUsed/>
    <w:rsid w:val="00EC64DE"/>
  </w:style>
  <w:style w:type="paragraph" w:styleId="Footer">
    <w:name w:val="footer"/>
    <w:basedOn w:val="Normal"/>
    <w:link w:val="FooterChar"/>
    <w:uiPriority w:val="99"/>
    <w:unhideWhenUsed/>
    <w:rsid w:val="00EC64DE"/>
    <w:pPr>
      <w:tabs>
        <w:tab w:val="center" w:pos="4536"/>
        <w:tab w:val="right" w:pos="9072"/>
      </w:tabs>
    </w:pPr>
  </w:style>
  <w:style w:type="character" w:customStyle="1" w:styleId="FooterChar">
    <w:name w:val="Footer Char"/>
    <w:basedOn w:val="DefaultParagraphFont"/>
    <w:link w:val="Footer"/>
    <w:uiPriority w:val="99"/>
    <w:rsid w:val="00EC64DE"/>
    <w:rPr>
      <w:rFonts w:ascii="Arial" w:eastAsiaTheme="minorEastAsia" w:hAnsi="Arial" w:cs="Arial"/>
      <w:lang w:val="en-GB" w:eastAsia="ja-JP"/>
    </w:rPr>
  </w:style>
  <w:style w:type="paragraph" w:styleId="FootnoteText">
    <w:name w:val="footnote text"/>
    <w:aliases w:val="FOOTNOTES,fn,single space"/>
    <w:basedOn w:val="Normal"/>
    <w:link w:val="FootnoteTextChar"/>
    <w:unhideWhenUsed/>
    <w:rsid w:val="00EC64DE"/>
    <w:rPr>
      <w:sz w:val="24"/>
      <w:szCs w:val="24"/>
    </w:rPr>
  </w:style>
  <w:style w:type="character" w:customStyle="1" w:styleId="FootnoteTextChar">
    <w:name w:val="Footnote Text Char"/>
    <w:aliases w:val="FOOTNOTES Char,fn Char,single space Char"/>
    <w:basedOn w:val="DefaultParagraphFont"/>
    <w:link w:val="FootnoteText"/>
    <w:uiPriority w:val="99"/>
    <w:rsid w:val="00EC64DE"/>
    <w:rPr>
      <w:rFonts w:ascii="Arial" w:eastAsiaTheme="minorEastAsia" w:hAnsi="Arial" w:cs="Arial"/>
      <w:sz w:val="24"/>
      <w:szCs w:val="24"/>
      <w:lang w:val="en-GB" w:eastAsia="ja-JP"/>
    </w:rPr>
  </w:style>
  <w:style w:type="character" w:styleId="FootnoteReference">
    <w:name w:val="footnote reference"/>
    <w:basedOn w:val="DefaultParagraphFont"/>
    <w:unhideWhenUsed/>
    <w:rsid w:val="00EC64DE"/>
    <w:rPr>
      <w:vertAlign w:val="superscript"/>
    </w:rPr>
  </w:style>
  <w:style w:type="paragraph" w:customStyle="1" w:styleId="Default">
    <w:name w:val="Default"/>
    <w:uiPriority w:val="99"/>
    <w:rsid w:val="00EC64DE"/>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rsid w:val="00EC64DE"/>
    <w:pPr>
      <w:spacing w:before="100" w:beforeAutospacing="1" w:after="100" w:afterAutospacing="1"/>
    </w:pPr>
    <w:rPr>
      <w:rFonts w:ascii="Times" w:hAnsi="Times" w:cs="Times New Roman"/>
      <w:sz w:val="20"/>
      <w:szCs w:val="20"/>
      <w:lang w:val="en-US" w:eastAsia="nb-NO"/>
    </w:rPr>
  </w:style>
  <w:style w:type="table" w:styleId="TableGrid">
    <w:name w:val="Table Grid"/>
    <w:basedOn w:val="TableNormal"/>
    <w:uiPriority w:val="99"/>
    <w:rsid w:val="00EC64DE"/>
    <w:pPr>
      <w:spacing w:after="0" w:line="240" w:lineRule="auto"/>
    </w:pPr>
    <w:rPr>
      <w:rFonts w:ascii="Arial" w:eastAsiaTheme="minorEastAsia" w:hAnsi="Arial" w:cs="Arial"/>
      <w:lang w:val="nb-NO"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64DE"/>
    <w:rPr>
      <w:color w:val="0563C1" w:themeColor="hyperlink"/>
      <w:u w:val="single"/>
    </w:rPr>
  </w:style>
  <w:style w:type="character" w:styleId="Strong">
    <w:name w:val="Strong"/>
    <w:basedOn w:val="DefaultParagraphFont"/>
    <w:uiPriority w:val="99"/>
    <w:qFormat/>
    <w:rsid w:val="00EC64DE"/>
    <w:rPr>
      <w:rFonts w:cs="Times New Roman"/>
      <w:b/>
    </w:rPr>
  </w:style>
  <w:style w:type="paragraph" w:styleId="Subtitle">
    <w:name w:val="Subtitle"/>
    <w:basedOn w:val="Normal"/>
    <w:link w:val="SubtitleChar"/>
    <w:uiPriority w:val="99"/>
    <w:qFormat/>
    <w:rsid w:val="00EC64DE"/>
    <w:pPr>
      <w:jc w:val="center"/>
    </w:pPr>
    <w:rPr>
      <w:rFonts w:ascii="Times New Roman" w:eastAsia="Times New Roman" w:hAnsi="Times New Roman" w:cs="Times New Roman"/>
      <w:b/>
      <w:bCs/>
      <w:sz w:val="28"/>
      <w:szCs w:val="20"/>
      <w:lang w:eastAsia="nb-NO"/>
    </w:rPr>
  </w:style>
  <w:style w:type="character" w:customStyle="1" w:styleId="SubtitleChar">
    <w:name w:val="Subtitle Char"/>
    <w:basedOn w:val="DefaultParagraphFont"/>
    <w:link w:val="Subtitle"/>
    <w:uiPriority w:val="99"/>
    <w:rsid w:val="00EC64DE"/>
    <w:rPr>
      <w:rFonts w:ascii="Times New Roman" w:eastAsia="Times New Roman" w:hAnsi="Times New Roman" w:cs="Times New Roman"/>
      <w:b/>
      <w:bCs/>
      <w:sz w:val="28"/>
      <w:szCs w:val="20"/>
      <w:lang w:val="en-GB" w:eastAsia="nb-NO"/>
    </w:rPr>
  </w:style>
  <w:style w:type="character" w:styleId="Emphasis">
    <w:name w:val="Emphasis"/>
    <w:basedOn w:val="DefaultParagraphFont"/>
    <w:uiPriority w:val="99"/>
    <w:qFormat/>
    <w:rsid w:val="00EC64DE"/>
    <w:rPr>
      <w:rFonts w:cs="Times New Roman"/>
      <w:i/>
    </w:rPr>
  </w:style>
  <w:style w:type="character" w:customStyle="1" w:styleId="style2">
    <w:name w:val="style2"/>
    <w:basedOn w:val="DefaultParagraphFont"/>
    <w:uiPriority w:val="99"/>
    <w:rsid w:val="00EC64DE"/>
    <w:rPr>
      <w:rFonts w:cs="Times New Roman"/>
    </w:rPr>
  </w:style>
  <w:style w:type="character" w:customStyle="1" w:styleId="fltlnewsdetailstext">
    <w:name w:val="fltl news_details_text"/>
    <w:basedOn w:val="DefaultParagraphFont"/>
    <w:uiPriority w:val="99"/>
    <w:rsid w:val="00EC64DE"/>
    <w:rPr>
      <w:rFonts w:cs="Times New Roman"/>
    </w:rPr>
  </w:style>
  <w:style w:type="character" w:customStyle="1" w:styleId="content">
    <w:name w:val="content"/>
    <w:basedOn w:val="DefaultParagraphFont"/>
    <w:uiPriority w:val="99"/>
    <w:rsid w:val="00EC64DE"/>
    <w:rPr>
      <w:rFonts w:cs="Times New Roman"/>
    </w:rPr>
  </w:style>
  <w:style w:type="character" w:customStyle="1" w:styleId="CommentTextChar">
    <w:name w:val="Comment Text Char"/>
    <w:basedOn w:val="DefaultParagraphFont"/>
    <w:link w:val="CommentText"/>
    <w:uiPriority w:val="99"/>
    <w:semiHidden/>
    <w:rsid w:val="00EC64DE"/>
    <w:rPr>
      <w:rFonts w:ascii="Times New Roman" w:eastAsia="Times New Roman" w:hAnsi="Times New Roman" w:cs="Times New Roman"/>
    </w:rPr>
  </w:style>
  <w:style w:type="paragraph" w:styleId="CommentText">
    <w:name w:val="annotation text"/>
    <w:basedOn w:val="Normal"/>
    <w:link w:val="CommentTextChar"/>
    <w:uiPriority w:val="99"/>
    <w:semiHidden/>
    <w:rsid w:val="00EC64DE"/>
    <w:rPr>
      <w:rFonts w:ascii="Times New Roman" w:eastAsia="Times New Roman" w:hAnsi="Times New Roman" w:cs="Times New Roman"/>
      <w:lang w:val="en-CA" w:eastAsia="en-US"/>
    </w:rPr>
  </w:style>
  <w:style w:type="character" w:customStyle="1" w:styleId="CommentTextChar1">
    <w:name w:val="Comment Text Char1"/>
    <w:basedOn w:val="DefaultParagraphFont"/>
    <w:uiPriority w:val="99"/>
    <w:semiHidden/>
    <w:rsid w:val="00EC64DE"/>
    <w:rPr>
      <w:rFonts w:ascii="Arial" w:eastAsiaTheme="minorEastAsia" w:hAnsi="Arial" w:cs="Arial"/>
      <w:sz w:val="20"/>
      <w:szCs w:val="20"/>
      <w:lang w:val="en-GB" w:eastAsia="ja-JP"/>
    </w:rPr>
  </w:style>
  <w:style w:type="character" w:customStyle="1" w:styleId="FOOTNOTESChar2">
    <w:name w:val="FOOTNOTES Char2"/>
    <w:aliases w:val="fn Char2,single space Char2,footnote text Char Char"/>
    <w:uiPriority w:val="99"/>
    <w:rsid w:val="00EC64DE"/>
    <w:rPr>
      <w:lang w:val="en-GB" w:eastAsia="en-US"/>
    </w:rPr>
  </w:style>
  <w:style w:type="paragraph" w:styleId="Title">
    <w:name w:val="Title"/>
    <w:basedOn w:val="Normal"/>
    <w:link w:val="TitleChar"/>
    <w:uiPriority w:val="99"/>
    <w:qFormat/>
    <w:rsid w:val="00EC64DE"/>
    <w:pPr>
      <w:jc w:val="center"/>
    </w:pPr>
    <w:rPr>
      <w:rFonts w:ascii="CG Times" w:eastAsia="Times New Roman" w:hAnsi="CG Times" w:cs="Times New Roman"/>
      <w:b/>
      <w:bCs/>
      <w:sz w:val="28"/>
      <w:szCs w:val="28"/>
      <w:lang w:eastAsia="zh-CN"/>
    </w:rPr>
  </w:style>
  <w:style w:type="character" w:customStyle="1" w:styleId="TitleChar">
    <w:name w:val="Title Char"/>
    <w:basedOn w:val="DefaultParagraphFont"/>
    <w:link w:val="Title"/>
    <w:uiPriority w:val="99"/>
    <w:rsid w:val="00EC64DE"/>
    <w:rPr>
      <w:rFonts w:ascii="CG Times" w:eastAsia="Times New Roman" w:hAnsi="CG Times" w:cs="Times New Roman"/>
      <w:b/>
      <w:bCs/>
      <w:sz w:val="28"/>
      <w:szCs w:val="28"/>
      <w:lang w:val="en-GB" w:eastAsia="zh-CN"/>
    </w:rPr>
  </w:style>
  <w:style w:type="character" w:customStyle="1" w:styleId="BodyTextChar">
    <w:name w:val="Body Text Char"/>
    <w:basedOn w:val="DefaultParagraphFont"/>
    <w:link w:val="BodyText"/>
    <w:uiPriority w:val="99"/>
    <w:rsid w:val="00EC64DE"/>
    <w:rPr>
      <w:rFonts w:ascii="Century Gothic" w:eastAsia="Times New Roman" w:hAnsi="Century Gothic" w:cs="Times New Roman"/>
      <w:szCs w:val="20"/>
      <w:lang w:val="en-GB" w:eastAsia="zh-CN"/>
    </w:rPr>
  </w:style>
  <w:style w:type="paragraph" w:styleId="BodyText">
    <w:name w:val="Body Text"/>
    <w:basedOn w:val="Normal"/>
    <w:link w:val="BodyTextChar"/>
    <w:uiPriority w:val="99"/>
    <w:rsid w:val="00EC64DE"/>
    <w:pPr>
      <w:autoSpaceDE w:val="0"/>
      <w:autoSpaceDN w:val="0"/>
      <w:adjustRightInd w:val="0"/>
    </w:pPr>
    <w:rPr>
      <w:rFonts w:ascii="Century Gothic" w:eastAsia="Times New Roman" w:hAnsi="Century Gothic" w:cs="Times New Roman"/>
      <w:szCs w:val="20"/>
      <w:lang w:eastAsia="zh-CN"/>
    </w:rPr>
  </w:style>
  <w:style w:type="character" w:customStyle="1" w:styleId="BodyTextChar1">
    <w:name w:val="Body Text Char1"/>
    <w:basedOn w:val="DefaultParagraphFont"/>
    <w:uiPriority w:val="99"/>
    <w:semiHidden/>
    <w:rsid w:val="00EC64DE"/>
    <w:rPr>
      <w:rFonts w:ascii="Arial" w:eastAsiaTheme="minorEastAsia" w:hAnsi="Arial" w:cs="Arial"/>
      <w:lang w:val="en-GB" w:eastAsia="ja-JP"/>
    </w:rPr>
  </w:style>
  <w:style w:type="paragraph" w:customStyle="1" w:styleId="Heading2A">
    <w:name w:val="Heading 2 A"/>
    <w:next w:val="Normal"/>
    <w:uiPriority w:val="99"/>
    <w:rsid w:val="00EC64DE"/>
    <w:pPr>
      <w:keepNext/>
      <w:numPr>
        <w:ilvl w:val="1"/>
        <w:numId w:val="2"/>
      </w:numPr>
      <w:spacing w:before="240" w:after="60" w:line="276" w:lineRule="auto"/>
      <w:jc w:val="both"/>
      <w:outlineLvl w:val="1"/>
    </w:pPr>
    <w:rPr>
      <w:rFonts w:ascii="Times New Roman Bold" w:eastAsia="ヒラギノ角ゴ Pro W3" w:hAnsi="Times New Roman Bold" w:cs="Times New Roman"/>
      <w:caps/>
      <w:color w:val="000000"/>
      <w:sz w:val="24"/>
      <w:szCs w:val="20"/>
      <w:lang w:val="en-US"/>
    </w:rPr>
  </w:style>
  <w:style w:type="character" w:customStyle="1" w:styleId="CommentSubjectChar">
    <w:name w:val="Comment Subject Char"/>
    <w:basedOn w:val="CommentTextChar"/>
    <w:link w:val="CommentSubject"/>
    <w:uiPriority w:val="99"/>
    <w:semiHidden/>
    <w:rsid w:val="00EC64DE"/>
    <w:rPr>
      <w:rFonts w:ascii="Times New Roman" w:eastAsia="Times New Roman" w:hAnsi="Times New Roman" w:cs="Times New Roman"/>
      <w:b/>
      <w:bCs/>
    </w:rPr>
  </w:style>
  <w:style w:type="paragraph" w:styleId="CommentSubject">
    <w:name w:val="annotation subject"/>
    <w:basedOn w:val="CommentText"/>
    <w:next w:val="CommentText"/>
    <w:link w:val="CommentSubjectChar"/>
    <w:uiPriority w:val="99"/>
    <w:semiHidden/>
    <w:rsid w:val="00EC64DE"/>
    <w:rPr>
      <w:b/>
      <w:bCs/>
    </w:rPr>
  </w:style>
  <w:style w:type="character" w:customStyle="1" w:styleId="CommentSubjectChar1">
    <w:name w:val="Comment Subject Char1"/>
    <w:basedOn w:val="CommentTextChar1"/>
    <w:uiPriority w:val="99"/>
    <w:semiHidden/>
    <w:rsid w:val="00EC64DE"/>
    <w:rPr>
      <w:rFonts w:ascii="Arial" w:eastAsiaTheme="minorEastAsia" w:hAnsi="Arial" w:cs="Arial"/>
      <w:b/>
      <w:bCs/>
      <w:sz w:val="20"/>
      <w:szCs w:val="20"/>
      <w:lang w:val="en-GB" w:eastAsia="ja-JP"/>
    </w:rPr>
  </w:style>
  <w:style w:type="character" w:customStyle="1" w:styleId="ListParagraphChar">
    <w:name w:val="List Paragraph Char"/>
    <w:link w:val="ListParagraph"/>
    <w:uiPriority w:val="34"/>
    <w:rsid w:val="00900BF0"/>
    <w:rPr>
      <w:rFonts w:ascii="Arial" w:eastAsiaTheme="minorEastAsia" w:hAnsi="Arial" w:cs="Arial"/>
      <w:lang w:val="en-GB" w:eastAsia="ja-JP"/>
    </w:rPr>
  </w:style>
  <w:style w:type="character" w:styleId="CommentReference">
    <w:name w:val="annotation reference"/>
    <w:basedOn w:val="DefaultParagraphFont"/>
    <w:uiPriority w:val="99"/>
    <w:semiHidden/>
    <w:unhideWhenUsed/>
    <w:rsid w:val="00DA4E03"/>
    <w:rPr>
      <w:sz w:val="16"/>
      <w:szCs w:val="16"/>
    </w:rPr>
  </w:style>
  <w:style w:type="paragraph" w:styleId="Revision">
    <w:name w:val="Revision"/>
    <w:hidden/>
    <w:uiPriority w:val="99"/>
    <w:semiHidden/>
    <w:rsid w:val="00A73B12"/>
    <w:pPr>
      <w:spacing w:after="0" w:line="240" w:lineRule="auto"/>
    </w:pPr>
    <w:rPr>
      <w:rFonts w:ascii="Arial" w:eastAsiaTheme="minorEastAsia" w:hAnsi="Arial" w:cs="Arial"/>
      <w:lang w:val="en-GB" w:eastAsia="ja-JP"/>
    </w:rPr>
  </w:style>
  <w:style w:type="paragraph" w:styleId="TOCHeading">
    <w:name w:val="TOC Heading"/>
    <w:basedOn w:val="Heading1"/>
    <w:next w:val="Normal"/>
    <w:uiPriority w:val="39"/>
    <w:unhideWhenUsed/>
    <w:qFormat/>
    <w:rsid w:val="00F430AD"/>
    <w:pPr>
      <w:numPr>
        <w:numId w:val="0"/>
      </w:numPr>
      <w:spacing w:before="240" w:line="259" w:lineRule="auto"/>
      <w:jc w:val="left"/>
      <w:outlineLvl w:val="9"/>
    </w:pPr>
    <w:rPr>
      <w:rFonts w:asciiTheme="majorHAnsi" w:hAnsiTheme="majorHAnsi"/>
      <w:b w:val="0"/>
      <w:bCs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465988">
      <w:bodyDiv w:val="1"/>
      <w:marLeft w:val="0"/>
      <w:marRight w:val="0"/>
      <w:marTop w:val="0"/>
      <w:marBottom w:val="0"/>
      <w:divBdr>
        <w:top w:val="none" w:sz="0" w:space="0" w:color="auto"/>
        <w:left w:val="none" w:sz="0" w:space="0" w:color="auto"/>
        <w:bottom w:val="none" w:sz="0" w:space="0" w:color="auto"/>
        <w:right w:val="none" w:sz="0" w:space="0" w:color="auto"/>
      </w:divBdr>
    </w:div>
    <w:div w:id="1062020057">
      <w:bodyDiv w:val="1"/>
      <w:marLeft w:val="0"/>
      <w:marRight w:val="0"/>
      <w:marTop w:val="0"/>
      <w:marBottom w:val="0"/>
      <w:divBdr>
        <w:top w:val="none" w:sz="0" w:space="0" w:color="auto"/>
        <w:left w:val="none" w:sz="0" w:space="0" w:color="auto"/>
        <w:bottom w:val="none" w:sz="0" w:space="0" w:color="auto"/>
        <w:right w:val="none" w:sz="0" w:space="0" w:color="auto"/>
      </w:divBdr>
      <w:divsChild>
        <w:div w:id="941374897">
          <w:marLeft w:val="0"/>
          <w:marRight w:val="0"/>
          <w:marTop w:val="0"/>
          <w:marBottom w:val="0"/>
          <w:divBdr>
            <w:top w:val="none" w:sz="0" w:space="0" w:color="auto"/>
            <w:left w:val="none" w:sz="0" w:space="0" w:color="auto"/>
            <w:bottom w:val="none" w:sz="0" w:space="0" w:color="auto"/>
            <w:right w:val="none" w:sz="0" w:space="0" w:color="auto"/>
          </w:divBdr>
          <w:divsChild>
            <w:div w:id="486820584">
              <w:marLeft w:val="0"/>
              <w:marRight w:val="0"/>
              <w:marTop w:val="0"/>
              <w:marBottom w:val="0"/>
              <w:divBdr>
                <w:top w:val="none" w:sz="0" w:space="0" w:color="auto"/>
                <w:left w:val="none" w:sz="0" w:space="0" w:color="auto"/>
                <w:bottom w:val="none" w:sz="0" w:space="0" w:color="auto"/>
                <w:right w:val="none" w:sz="0" w:space="0" w:color="auto"/>
              </w:divBdr>
              <w:divsChild>
                <w:div w:id="1035928667">
                  <w:marLeft w:val="0"/>
                  <w:marRight w:val="0"/>
                  <w:marTop w:val="0"/>
                  <w:marBottom w:val="0"/>
                  <w:divBdr>
                    <w:top w:val="none" w:sz="0" w:space="0" w:color="auto"/>
                    <w:left w:val="none" w:sz="0" w:space="0" w:color="auto"/>
                    <w:bottom w:val="none" w:sz="0" w:space="0" w:color="auto"/>
                    <w:right w:val="none" w:sz="0" w:space="0" w:color="auto"/>
                  </w:divBdr>
                  <w:divsChild>
                    <w:div w:id="1136991422">
                      <w:marLeft w:val="0"/>
                      <w:marRight w:val="0"/>
                      <w:marTop w:val="180"/>
                      <w:marBottom w:val="600"/>
                      <w:divBdr>
                        <w:top w:val="none" w:sz="0" w:space="0" w:color="auto"/>
                        <w:left w:val="none" w:sz="0" w:space="0" w:color="auto"/>
                        <w:bottom w:val="none" w:sz="0" w:space="0" w:color="auto"/>
                        <w:right w:val="none" w:sz="0" w:space="0" w:color="auto"/>
                      </w:divBdr>
                      <w:divsChild>
                        <w:div w:id="2135519865">
                          <w:marLeft w:val="0"/>
                          <w:marRight w:val="0"/>
                          <w:marTop w:val="0"/>
                          <w:marBottom w:val="0"/>
                          <w:divBdr>
                            <w:top w:val="none" w:sz="0" w:space="0" w:color="auto"/>
                            <w:left w:val="none" w:sz="0" w:space="0" w:color="auto"/>
                            <w:bottom w:val="none" w:sz="0" w:space="0" w:color="auto"/>
                            <w:right w:val="none" w:sz="0" w:space="0" w:color="auto"/>
                          </w:divBdr>
                          <w:divsChild>
                            <w:div w:id="2112774151">
                              <w:marLeft w:val="0"/>
                              <w:marRight w:val="0"/>
                              <w:marTop w:val="0"/>
                              <w:marBottom w:val="0"/>
                              <w:divBdr>
                                <w:top w:val="none" w:sz="0" w:space="0" w:color="auto"/>
                                <w:left w:val="none" w:sz="0" w:space="0" w:color="auto"/>
                                <w:bottom w:val="none" w:sz="0" w:space="0" w:color="auto"/>
                                <w:right w:val="none" w:sz="0" w:space="0" w:color="auto"/>
                              </w:divBdr>
                              <w:divsChild>
                                <w:div w:id="553396570">
                                  <w:marLeft w:val="0"/>
                                  <w:marRight w:val="0"/>
                                  <w:marTop w:val="0"/>
                                  <w:marBottom w:val="0"/>
                                  <w:divBdr>
                                    <w:top w:val="none" w:sz="0" w:space="0" w:color="auto"/>
                                    <w:left w:val="none" w:sz="0" w:space="0" w:color="auto"/>
                                    <w:bottom w:val="none" w:sz="0" w:space="0" w:color="auto"/>
                                    <w:right w:val="none" w:sz="0" w:space="0" w:color="auto"/>
                                  </w:divBdr>
                                  <w:divsChild>
                                    <w:div w:id="309286926">
                                      <w:marLeft w:val="0"/>
                                      <w:marRight w:val="0"/>
                                      <w:marTop w:val="0"/>
                                      <w:marBottom w:val="0"/>
                                      <w:divBdr>
                                        <w:top w:val="none" w:sz="0" w:space="0" w:color="auto"/>
                                        <w:left w:val="none" w:sz="0" w:space="0" w:color="auto"/>
                                        <w:bottom w:val="none" w:sz="0" w:space="0" w:color="auto"/>
                                        <w:right w:val="none" w:sz="0" w:space="0" w:color="auto"/>
                                      </w:divBdr>
                                      <w:divsChild>
                                        <w:div w:id="894008062">
                                          <w:marLeft w:val="0"/>
                                          <w:marRight w:val="0"/>
                                          <w:marTop w:val="0"/>
                                          <w:marBottom w:val="0"/>
                                          <w:divBdr>
                                            <w:top w:val="none" w:sz="0" w:space="0" w:color="auto"/>
                                            <w:left w:val="none" w:sz="0" w:space="0" w:color="auto"/>
                                            <w:bottom w:val="none" w:sz="0" w:space="0" w:color="auto"/>
                                            <w:right w:val="none" w:sz="0" w:space="0" w:color="auto"/>
                                          </w:divBdr>
                                          <w:divsChild>
                                            <w:div w:id="807666990">
                                              <w:marLeft w:val="0"/>
                                              <w:marRight w:val="0"/>
                                              <w:marTop w:val="0"/>
                                              <w:marBottom w:val="0"/>
                                              <w:divBdr>
                                                <w:top w:val="none" w:sz="0" w:space="0" w:color="auto"/>
                                                <w:left w:val="none" w:sz="0" w:space="0" w:color="auto"/>
                                                <w:bottom w:val="none" w:sz="0" w:space="0" w:color="auto"/>
                                                <w:right w:val="none" w:sz="0" w:space="0" w:color="auto"/>
                                              </w:divBdr>
                                              <w:divsChild>
                                                <w:div w:id="561989942">
                                                  <w:marLeft w:val="0"/>
                                                  <w:marRight w:val="0"/>
                                                  <w:marTop w:val="0"/>
                                                  <w:marBottom w:val="0"/>
                                                  <w:divBdr>
                                                    <w:top w:val="none" w:sz="0" w:space="0" w:color="auto"/>
                                                    <w:left w:val="none" w:sz="0" w:space="0" w:color="auto"/>
                                                    <w:bottom w:val="none" w:sz="0" w:space="0" w:color="auto"/>
                                                    <w:right w:val="none" w:sz="0" w:space="0" w:color="auto"/>
                                                  </w:divBdr>
                                                  <w:divsChild>
                                                    <w:div w:id="1271889356">
                                                      <w:marLeft w:val="0"/>
                                                      <w:marRight w:val="0"/>
                                                      <w:marTop w:val="0"/>
                                                      <w:marBottom w:val="0"/>
                                                      <w:divBdr>
                                                        <w:top w:val="none" w:sz="0" w:space="0" w:color="auto"/>
                                                        <w:left w:val="none" w:sz="0" w:space="0" w:color="auto"/>
                                                        <w:bottom w:val="none" w:sz="0" w:space="0" w:color="auto"/>
                                                        <w:right w:val="none" w:sz="0" w:space="0" w:color="auto"/>
                                                      </w:divBdr>
                                                      <w:divsChild>
                                                        <w:div w:id="421797555">
                                                          <w:marLeft w:val="0"/>
                                                          <w:marRight w:val="0"/>
                                                          <w:marTop w:val="0"/>
                                                          <w:marBottom w:val="0"/>
                                                          <w:divBdr>
                                                            <w:top w:val="none" w:sz="0" w:space="0" w:color="auto"/>
                                                            <w:left w:val="none" w:sz="0" w:space="0" w:color="auto"/>
                                                            <w:bottom w:val="none" w:sz="0" w:space="0" w:color="auto"/>
                                                            <w:right w:val="none" w:sz="0" w:space="0" w:color="auto"/>
                                                          </w:divBdr>
                                                          <w:divsChild>
                                                            <w:div w:id="66705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43DFB-BA15-40DF-B20C-8645E838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7326</Words>
  <Characters>38829</Characters>
  <Application>Microsoft Office Word</Application>
  <DocSecurity>0</DocSecurity>
  <Lines>323</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Bolger</dc:creator>
  <cp:keywords/>
  <dc:description/>
  <cp:lastModifiedBy>Eggen, Øyvind</cp:lastModifiedBy>
  <cp:revision>10</cp:revision>
  <cp:lastPrinted>2015-03-09T11:14:00Z</cp:lastPrinted>
  <dcterms:created xsi:type="dcterms:W3CDTF">2015-09-30T09:04:00Z</dcterms:created>
  <dcterms:modified xsi:type="dcterms:W3CDTF">2015-11-23T09:41:00Z</dcterms:modified>
</cp:coreProperties>
</file>